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2668" w14:textId="77777777" w:rsidR="00A30B9A" w:rsidRDefault="00A30B9A" w:rsidP="00566CE9">
      <w:pPr>
        <w:pStyle w:val="Default"/>
      </w:pPr>
    </w:p>
    <w:p w14:paraId="29C38AA7" w14:textId="77777777" w:rsidR="00566CE9" w:rsidRPr="006C6218" w:rsidRDefault="00566CE9" w:rsidP="00566CE9">
      <w:pPr>
        <w:pStyle w:val="Default"/>
        <w:jc w:val="center"/>
        <w:rPr>
          <w:sz w:val="36"/>
          <w:szCs w:val="36"/>
        </w:rPr>
      </w:pPr>
      <w:r w:rsidRPr="006C6218">
        <w:rPr>
          <w:sz w:val="36"/>
          <w:szCs w:val="36"/>
        </w:rPr>
        <w:t xml:space="preserve"> </w:t>
      </w:r>
      <w:r w:rsidRPr="006C6218">
        <w:rPr>
          <w:b/>
          <w:bCs/>
          <w:sz w:val="36"/>
          <w:szCs w:val="36"/>
          <w:u w:val="single"/>
        </w:rPr>
        <w:t xml:space="preserve">HOMEBUYER DISCLOSURE STATEMENT </w:t>
      </w:r>
    </w:p>
    <w:p w14:paraId="4DAAEAE7" w14:textId="77777777" w:rsidR="00566CE9" w:rsidRPr="006C6218" w:rsidRDefault="00566CE9" w:rsidP="00566CE9">
      <w:pPr>
        <w:pStyle w:val="Default"/>
        <w:jc w:val="center"/>
        <w:rPr>
          <w:rFonts w:ascii="Arial" w:hAnsi="Arial" w:cs="Arial"/>
        </w:rPr>
      </w:pPr>
      <w:r w:rsidRPr="006C6218">
        <w:rPr>
          <w:rFonts w:ascii="Arial" w:hAnsi="Arial" w:cs="Arial"/>
          <w:b/>
          <w:bCs/>
          <w:i/>
          <w:iCs/>
        </w:rPr>
        <w:t xml:space="preserve">For Projects in Which </w:t>
      </w:r>
    </w:p>
    <w:p w14:paraId="31028FA3" w14:textId="278F4CBD" w:rsidR="00566CE9" w:rsidRPr="006C6218" w:rsidRDefault="00566CE9" w:rsidP="00566CE9">
      <w:pPr>
        <w:pStyle w:val="Default"/>
        <w:jc w:val="center"/>
        <w:rPr>
          <w:rFonts w:ascii="Arial" w:hAnsi="Arial" w:cs="Arial"/>
          <w:b/>
          <w:bCs/>
          <w:i/>
          <w:iCs/>
        </w:rPr>
      </w:pPr>
      <w:r w:rsidRPr="006C6218">
        <w:rPr>
          <w:rFonts w:ascii="Arial" w:hAnsi="Arial" w:cs="Arial"/>
          <w:b/>
          <w:bCs/>
          <w:i/>
          <w:iCs/>
        </w:rPr>
        <w:t xml:space="preserve">Affordability Restrictions Survive Foreclosure </w:t>
      </w:r>
    </w:p>
    <w:p w14:paraId="3F7FB312" w14:textId="77777777" w:rsidR="001219C3" w:rsidRDefault="001219C3" w:rsidP="00566CE9">
      <w:pPr>
        <w:pStyle w:val="Default"/>
        <w:jc w:val="center"/>
        <w:rPr>
          <w:rFonts w:ascii="Arial" w:hAnsi="Arial" w:cs="Arial"/>
          <w:sz w:val="20"/>
          <w:szCs w:val="20"/>
        </w:rPr>
      </w:pPr>
    </w:p>
    <w:p w14:paraId="3F5B375B" w14:textId="4B177B00" w:rsidR="008513FC" w:rsidRDefault="00566CE9" w:rsidP="00566CE9">
      <w:pPr>
        <w:pStyle w:val="Default"/>
        <w:rPr>
          <w:sz w:val="23"/>
          <w:szCs w:val="23"/>
        </w:rPr>
      </w:pPr>
      <w:r>
        <w:rPr>
          <w:sz w:val="23"/>
          <w:szCs w:val="23"/>
        </w:rPr>
        <w:t>You (the Homebuyer) have expressed an interest in, or are about to purchase, a home located at ______________________________, __________________, Massachusetts (the “</w:t>
      </w:r>
      <w:r>
        <w:rPr>
          <w:sz w:val="23"/>
          <w:szCs w:val="23"/>
          <w:u w:val="single"/>
        </w:rPr>
        <w:t>Municipality</w:t>
      </w:r>
      <w:r>
        <w:rPr>
          <w:sz w:val="23"/>
          <w:szCs w:val="23"/>
        </w:rPr>
        <w:t>”) at less than the home’s fair market value. The home was constructed under a state subsidy program that requires that this home be sold to a purchaser who meets certain income, asset and, in some cases, age limitations (an “</w:t>
      </w:r>
      <w:r>
        <w:rPr>
          <w:sz w:val="23"/>
          <w:szCs w:val="23"/>
          <w:u w:val="single"/>
        </w:rPr>
        <w:t>Eligible Purchaser</w:t>
      </w:r>
      <w:r>
        <w:rPr>
          <w:sz w:val="23"/>
          <w:szCs w:val="23"/>
        </w:rPr>
        <w:t xml:space="preserve">”) </w:t>
      </w:r>
    </w:p>
    <w:p w14:paraId="505A5432" w14:textId="345CE97E" w:rsidR="008513FC" w:rsidRDefault="008513FC" w:rsidP="00566CE9">
      <w:pPr>
        <w:pStyle w:val="Default"/>
        <w:rPr>
          <w:sz w:val="23"/>
          <w:szCs w:val="23"/>
        </w:rPr>
      </w:pPr>
    </w:p>
    <w:p w14:paraId="1A59B432" w14:textId="19388B8D" w:rsidR="008513FC" w:rsidRDefault="00566CE9" w:rsidP="00566CE9">
      <w:pPr>
        <w:pStyle w:val="Default"/>
        <w:rPr>
          <w:sz w:val="23"/>
          <w:szCs w:val="23"/>
        </w:rPr>
      </w:pPr>
      <w:r>
        <w:rPr>
          <w:sz w:val="23"/>
          <w:szCs w:val="23"/>
        </w:rPr>
        <w:t xml:space="preserve">In exchange for the opportunity to purchase the home at </w:t>
      </w:r>
      <w:r w:rsidR="002067E8">
        <w:rPr>
          <w:sz w:val="23"/>
          <w:szCs w:val="23"/>
        </w:rPr>
        <w:t xml:space="preserve">or </w:t>
      </w:r>
      <w:r>
        <w:rPr>
          <w:sz w:val="23"/>
          <w:szCs w:val="23"/>
        </w:rPr>
        <w:t xml:space="preserve">less than its fair market value, you must agree to certain use and transfer restrictions. </w:t>
      </w:r>
      <w:r w:rsidR="008513FC">
        <w:rPr>
          <w:sz w:val="23"/>
          <w:szCs w:val="23"/>
        </w:rPr>
        <w:t xml:space="preserve">As the Owner of </w:t>
      </w:r>
      <w:r w:rsidR="00C97AB3">
        <w:rPr>
          <w:sz w:val="23"/>
          <w:szCs w:val="23"/>
        </w:rPr>
        <w:t>an affordable</w:t>
      </w:r>
      <w:r w:rsidR="008513FC">
        <w:rPr>
          <w:sz w:val="23"/>
          <w:szCs w:val="23"/>
        </w:rPr>
        <w:t xml:space="preserve"> unit, you should be aware that there are three (3) legal documents that have been</w:t>
      </w:r>
      <w:r w:rsidR="00290C20">
        <w:rPr>
          <w:sz w:val="23"/>
          <w:szCs w:val="23"/>
        </w:rPr>
        <w:t>, or will be,</w:t>
      </w:r>
      <w:r w:rsidR="008513FC">
        <w:rPr>
          <w:sz w:val="23"/>
          <w:szCs w:val="23"/>
        </w:rPr>
        <w:t xml:space="preserve"> recorded on your property t</w:t>
      </w:r>
      <w:r w:rsidR="00065157">
        <w:rPr>
          <w:sz w:val="23"/>
          <w:szCs w:val="23"/>
        </w:rPr>
        <w:t>o</w:t>
      </w:r>
      <w:r w:rsidR="008513FC">
        <w:rPr>
          <w:sz w:val="23"/>
          <w:szCs w:val="23"/>
        </w:rPr>
        <w:t xml:space="preserve"> ensure that your unit remains affordable in perpetuity. They are</w:t>
      </w:r>
      <w:r w:rsidR="002D74CF">
        <w:rPr>
          <w:sz w:val="23"/>
          <w:szCs w:val="23"/>
        </w:rPr>
        <w:t>:</w:t>
      </w:r>
    </w:p>
    <w:p w14:paraId="27C9CA97" w14:textId="036DD9B4" w:rsidR="008513FC" w:rsidRDefault="008513FC" w:rsidP="00566CE9">
      <w:pPr>
        <w:pStyle w:val="Default"/>
        <w:rPr>
          <w:sz w:val="23"/>
          <w:szCs w:val="23"/>
        </w:rPr>
      </w:pPr>
    </w:p>
    <w:p w14:paraId="28456F83" w14:textId="431F887D" w:rsidR="008513FC" w:rsidRDefault="00B26AD0" w:rsidP="00C97AB3">
      <w:pPr>
        <w:pStyle w:val="Default"/>
        <w:numPr>
          <w:ilvl w:val="0"/>
          <w:numId w:val="14"/>
        </w:numPr>
        <w:rPr>
          <w:sz w:val="23"/>
          <w:szCs w:val="23"/>
        </w:rPr>
      </w:pPr>
      <w:r>
        <w:rPr>
          <w:sz w:val="23"/>
          <w:szCs w:val="23"/>
        </w:rPr>
        <w:t xml:space="preserve">The </w:t>
      </w:r>
      <w:r w:rsidRPr="006C6218">
        <w:rPr>
          <w:b/>
          <w:bCs/>
          <w:i/>
          <w:iCs/>
          <w:sz w:val="23"/>
          <w:szCs w:val="23"/>
        </w:rPr>
        <w:t>Regulatory Agreement</w:t>
      </w:r>
      <w:r>
        <w:rPr>
          <w:sz w:val="23"/>
          <w:szCs w:val="23"/>
        </w:rPr>
        <w:t>.</w:t>
      </w:r>
    </w:p>
    <w:p w14:paraId="062E4362" w14:textId="77777777" w:rsidR="00257408" w:rsidRDefault="00257408" w:rsidP="00566CE9">
      <w:pPr>
        <w:pStyle w:val="Default"/>
        <w:rPr>
          <w:sz w:val="23"/>
          <w:szCs w:val="23"/>
        </w:rPr>
      </w:pPr>
    </w:p>
    <w:p w14:paraId="7B270D0E" w14:textId="6608D86B" w:rsidR="00290C20" w:rsidRDefault="00290C20" w:rsidP="00290C20">
      <w:pPr>
        <w:pStyle w:val="Default"/>
        <w:numPr>
          <w:ilvl w:val="0"/>
          <w:numId w:val="13"/>
        </w:numPr>
        <w:rPr>
          <w:sz w:val="23"/>
          <w:szCs w:val="23"/>
        </w:rPr>
      </w:pPr>
      <w:r>
        <w:rPr>
          <w:sz w:val="23"/>
          <w:szCs w:val="23"/>
        </w:rPr>
        <w:t xml:space="preserve">The Regulatory Agreement is an agreement between the developer who constructed </w:t>
      </w:r>
      <w:r w:rsidR="00257408">
        <w:rPr>
          <w:sz w:val="23"/>
          <w:szCs w:val="23"/>
        </w:rPr>
        <w:t>your</w:t>
      </w:r>
      <w:r>
        <w:rPr>
          <w:sz w:val="23"/>
          <w:szCs w:val="23"/>
        </w:rPr>
        <w:t xml:space="preserve"> home</w:t>
      </w:r>
      <w:r w:rsidR="00454DB5">
        <w:rPr>
          <w:sz w:val="23"/>
          <w:szCs w:val="23"/>
        </w:rPr>
        <w:t xml:space="preserve"> and MassHousing. The Regulatory Agreement</w:t>
      </w:r>
      <w:r>
        <w:rPr>
          <w:sz w:val="23"/>
          <w:szCs w:val="23"/>
        </w:rPr>
        <w:t xml:space="preserve"> </w:t>
      </w:r>
      <w:r w:rsidR="005571B4">
        <w:rPr>
          <w:sz w:val="23"/>
          <w:szCs w:val="23"/>
        </w:rPr>
        <w:t>stipulates</w:t>
      </w:r>
      <w:r w:rsidR="00454DB5">
        <w:rPr>
          <w:sz w:val="23"/>
          <w:szCs w:val="23"/>
        </w:rPr>
        <w:t>, among other things</w:t>
      </w:r>
      <w:r w:rsidR="00A05ED9">
        <w:rPr>
          <w:sz w:val="23"/>
          <w:szCs w:val="23"/>
        </w:rPr>
        <w:t>,</w:t>
      </w:r>
      <w:r>
        <w:rPr>
          <w:sz w:val="23"/>
          <w:szCs w:val="23"/>
        </w:rPr>
        <w:t xml:space="preserve"> the Affordability Requirements for </w:t>
      </w:r>
      <w:r w:rsidR="00257408">
        <w:rPr>
          <w:sz w:val="23"/>
          <w:szCs w:val="23"/>
        </w:rPr>
        <w:t xml:space="preserve">your </w:t>
      </w:r>
      <w:r>
        <w:rPr>
          <w:sz w:val="23"/>
          <w:szCs w:val="23"/>
        </w:rPr>
        <w:t>home.</w:t>
      </w:r>
    </w:p>
    <w:p w14:paraId="4D7B3E75" w14:textId="77777777" w:rsidR="00A05ED9" w:rsidRDefault="00A05ED9" w:rsidP="00566CE9">
      <w:pPr>
        <w:pStyle w:val="Default"/>
        <w:rPr>
          <w:sz w:val="23"/>
          <w:szCs w:val="23"/>
        </w:rPr>
      </w:pPr>
    </w:p>
    <w:p w14:paraId="12A3CAC5" w14:textId="6E19F55C" w:rsidR="00A05ED9" w:rsidRDefault="00B26AD0" w:rsidP="00A05ED9">
      <w:pPr>
        <w:pStyle w:val="Default"/>
        <w:numPr>
          <w:ilvl w:val="0"/>
          <w:numId w:val="14"/>
        </w:numPr>
        <w:rPr>
          <w:sz w:val="23"/>
          <w:szCs w:val="23"/>
        </w:rPr>
      </w:pPr>
      <w:r>
        <w:rPr>
          <w:sz w:val="23"/>
          <w:szCs w:val="23"/>
        </w:rPr>
        <w:t xml:space="preserve">The </w:t>
      </w:r>
      <w:r w:rsidRPr="006C6218">
        <w:rPr>
          <w:b/>
          <w:bCs/>
          <w:i/>
          <w:iCs/>
          <w:sz w:val="23"/>
          <w:szCs w:val="23"/>
        </w:rPr>
        <w:t>Affordable Housing Restriction</w:t>
      </w:r>
      <w:r>
        <w:rPr>
          <w:sz w:val="23"/>
          <w:szCs w:val="23"/>
        </w:rPr>
        <w:t xml:space="preserve"> (also known as the</w:t>
      </w:r>
      <w:r w:rsidR="00DA2C6F">
        <w:rPr>
          <w:sz w:val="23"/>
          <w:szCs w:val="23"/>
        </w:rPr>
        <w:t xml:space="preserve"> “Restriction” or</w:t>
      </w:r>
      <w:r>
        <w:rPr>
          <w:sz w:val="23"/>
          <w:szCs w:val="23"/>
        </w:rPr>
        <w:t xml:space="preserve"> </w:t>
      </w:r>
      <w:r w:rsidR="003D37DD">
        <w:rPr>
          <w:sz w:val="23"/>
          <w:szCs w:val="23"/>
        </w:rPr>
        <w:t>“D</w:t>
      </w:r>
      <w:r>
        <w:rPr>
          <w:sz w:val="23"/>
          <w:szCs w:val="23"/>
        </w:rPr>
        <w:t xml:space="preserve">eed </w:t>
      </w:r>
      <w:r w:rsidR="003D37DD">
        <w:rPr>
          <w:sz w:val="23"/>
          <w:szCs w:val="23"/>
        </w:rPr>
        <w:t>R</w:t>
      </w:r>
      <w:r>
        <w:rPr>
          <w:sz w:val="23"/>
          <w:szCs w:val="23"/>
        </w:rPr>
        <w:t>ider</w:t>
      </w:r>
      <w:r w:rsidR="003D37DD">
        <w:rPr>
          <w:sz w:val="23"/>
          <w:szCs w:val="23"/>
        </w:rPr>
        <w:t>”</w:t>
      </w:r>
      <w:r w:rsidR="00166A9E">
        <w:rPr>
          <w:sz w:val="23"/>
          <w:szCs w:val="23"/>
        </w:rPr>
        <w:t xml:space="preserve"> or “Affordable Housing Deed Rider</w:t>
      </w:r>
      <w:r w:rsidR="00454DB5">
        <w:rPr>
          <w:sz w:val="23"/>
          <w:szCs w:val="23"/>
        </w:rPr>
        <w:t>”</w:t>
      </w:r>
      <w:r>
        <w:rPr>
          <w:sz w:val="23"/>
          <w:szCs w:val="23"/>
        </w:rPr>
        <w:t xml:space="preserve">). </w:t>
      </w:r>
    </w:p>
    <w:p w14:paraId="0D020FE2" w14:textId="7EB57704" w:rsidR="00B26AD0" w:rsidRDefault="00B26AD0" w:rsidP="00C97AB3">
      <w:pPr>
        <w:pStyle w:val="Default"/>
        <w:ind w:left="720"/>
        <w:rPr>
          <w:sz w:val="23"/>
          <w:szCs w:val="23"/>
        </w:rPr>
      </w:pPr>
      <w:r>
        <w:rPr>
          <w:sz w:val="23"/>
          <w:szCs w:val="23"/>
        </w:rPr>
        <w:t xml:space="preserve"> </w:t>
      </w:r>
    </w:p>
    <w:p w14:paraId="23BE90ED" w14:textId="294E4F34" w:rsidR="00EC4724" w:rsidRDefault="00454DB5" w:rsidP="00EC4724">
      <w:pPr>
        <w:pStyle w:val="Default"/>
        <w:numPr>
          <w:ilvl w:val="0"/>
          <w:numId w:val="13"/>
        </w:numPr>
        <w:ind w:left="2160" w:hanging="720"/>
        <w:rPr>
          <w:sz w:val="23"/>
          <w:szCs w:val="23"/>
        </w:rPr>
      </w:pPr>
      <w:r>
        <w:rPr>
          <w:sz w:val="23"/>
          <w:szCs w:val="23"/>
        </w:rPr>
        <w:t xml:space="preserve">The </w:t>
      </w:r>
      <w:r w:rsidR="00EC4724">
        <w:rPr>
          <w:sz w:val="23"/>
          <w:szCs w:val="23"/>
        </w:rPr>
        <w:t xml:space="preserve">Affordable Housing Restriction </w:t>
      </w:r>
      <w:r>
        <w:rPr>
          <w:sz w:val="23"/>
          <w:szCs w:val="23"/>
        </w:rPr>
        <w:t>is</w:t>
      </w:r>
      <w:r w:rsidR="00EC4724">
        <w:rPr>
          <w:sz w:val="23"/>
          <w:szCs w:val="23"/>
        </w:rPr>
        <w:t xml:space="preserve"> attached to the deed to your home</w:t>
      </w:r>
      <w:r>
        <w:rPr>
          <w:sz w:val="23"/>
          <w:szCs w:val="23"/>
        </w:rPr>
        <w:t xml:space="preserve"> and lays out the affordability restrictions and requirements that you must follow to ensure the unit remain</w:t>
      </w:r>
      <w:r w:rsidR="009B2773">
        <w:rPr>
          <w:sz w:val="23"/>
          <w:szCs w:val="23"/>
        </w:rPr>
        <w:t>s</w:t>
      </w:r>
      <w:r>
        <w:rPr>
          <w:sz w:val="23"/>
          <w:szCs w:val="23"/>
        </w:rPr>
        <w:t xml:space="preserve"> affordable in perpetuity.</w:t>
      </w:r>
    </w:p>
    <w:p w14:paraId="417C417C" w14:textId="77777777" w:rsidR="00EC4724" w:rsidRDefault="00EC4724" w:rsidP="00C97AB3">
      <w:pPr>
        <w:pStyle w:val="Default"/>
        <w:ind w:left="2160"/>
        <w:rPr>
          <w:sz w:val="23"/>
          <w:szCs w:val="23"/>
        </w:rPr>
      </w:pPr>
    </w:p>
    <w:p w14:paraId="58D7B235" w14:textId="2BC3F10A" w:rsidR="00A05ED9" w:rsidRDefault="00B26AD0" w:rsidP="00C97AB3">
      <w:pPr>
        <w:pStyle w:val="Default"/>
        <w:numPr>
          <w:ilvl w:val="0"/>
          <w:numId w:val="14"/>
        </w:numPr>
        <w:rPr>
          <w:sz w:val="23"/>
          <w:szCs w:val="23"/>
        </w:rPr>
      </w:pPr>
      <w:r>
        <w:rPr>
          <w:sz w:val="23"/>
          <w:szCs w:val="23"/>
        </w:rPr>
        <w:t xml:space="preserve">The </w:t>
      </w:r>
      <w:r w:rsidRPr="006C6218">
        <w:rPr>
          <w:b/>
          <w:bCs/>
          <w:i/>
          <w:iCs/>
          <w:sz w:val="23"/>
          <w:szCs w:val="23"/>
        </w:rPr>
        <w:t>Affordable Housing Restriction Mortgage</w:t>
      </w:r>
      <w:r>
        <w:rPr>
          <w:sz w:val="23"/>
          <w:szCs w:val="23"/>
        </w:rPr>
        <w:t xml:space="preserve">, in which MassHousing is </w:t>
      </w:r>
      <w:r w:rsidR="001219C3">
        <w:rPr>
          <w:sz w:val="23"/>
          <w:szCs w:val="23"/>
        </w:rPr>
        <w:t>Mortgagee</w:t>
      </w:r>
      <w:r>
        <w:rPr>
          <w:sz w:val="23"/>
          <w:szCs w:val="23"/>
        </w:rPr>
        <w:t>.</w:t>
      </w:r>
    </w:p>
    <w:p w14:paraId="6A8BECB1" w14:textId="77777777" w:rsidR="00257408" w:rsidRDefault="00257408" w:rsidP="00540466">
      <w:pPr>
        <w:pStyle w:val="Default"/>
        <w:ind w:left="720"/>
        <w:rPr>
          <w:sz w:val="23"/>
          <w:szCs w:val="23"/>
        </w:rPr>
      </w:pPr>
    </w:p>
    <w:p w14:paraId="4BCB5FA7" w14:textId="78C3F075" w:rsidR="00B26AD0" w:rsidRPr="00290C20" w:rsidRDefault="00290C20" w:rsidP="00C97AB3">
      <w:pPr>
        <w:pStyle w:val="Default"/>
        <w:numPr>
          <w:ilvl w:val="0"/>
          <w:numId w:val="13"/>
        </w:numPr>
        <w:rPr>
          <w:sz w:val="23"/>
          <w:szCs w:val="23"/>
        </w:rPr>
      </w:pPr>
      <w:r>
        <w:rPr>
          <w:sz w:val="23"/>
          <w:szCs w:val="23"/>
        </w:rPr>
        <w:t xml:space="preserve">This is a </w:t>
      </w:r>
      <w:r w:rsidR="005571B4">
        <w:rPr>
          <w:sz w:val="23"/>
          <w:szCs w:val="23"/>
        </w:rPr>
        <w:t xml:space="preserve">non-financial </w:t>
      </w:r>
      <w:r>
        <w:rPr>
          <w:sz w:val="23"/>
          <w:szCs w:val="23"/>
        </w:rPr>
        <w:t xml:space="preserve">mortgage between the Homeowner and MassHousing. </w:t>
      </w:r>
      <w:r w:rsidR="00B26AD0" w:rsidRPr="00290C20">
        <w:rPr>
          <w:sz w:val="23"/>
          <w:szCs w:val="23"/>
        </w:rPr>
        <w:t xml:space="preserve">It is important to recognize the </w:t>
      </w:r>
      <w:r w:rsidR="00B26AD0" w:rsidRPr="00290C20">
        <w:rPr>
          <w:b/>
          <w:bCs/>
          <w:sz w:val="23"/>
          <w:szCs w:val="23"/>
        </w:rPr>
        <w:t xml:space="preserve">MassHousing Mortgage does not mean that you have a loan with or owe money to MassHousing. </w:t>
      </w:r>
      <w:r w:rsidR="00B26AD0" w:rsidRPr="00290C20">
        <w:rPr>
          <w:sz w:val="23"/>
          <w:szCs w:val="23"/>
        </w:rPr>
        <w:t xml:space="preserve"> Rather</w:t>
      </w:r>
      <w:r w:rsidR="00065157" w:rsidRPr="00290C20">
        <w:rPr>
          <w:sz w:val="23"/>
          <w:szCs w:val="23"/>
        </w:rPr>
        <w:t>,</w:t>
      </w:r>
      <w:r w:rsidR="00CB7926" w:rsidRPr="00290C20">
        <w:rPr>
          <w:sz w:val="23"/>
          <w:szCs w:val="23"/>
        </w:rPr>
        <w:t xml:space="preserve"> </w:t>
      </w:r>
      <w:r w:rsidR="00065157" w:rsidRPr="00290C20">
        <w:rPr>
          <w:sz w:val="23"/>
          <w:szCs w:val="23"/>
        </w:rPr>
        <w:t>t</w:t>
      </w:r>
      <w:r w:rsidR="00B26AD0" w:rsidRPr="00290C20">
        <w:rPr>
          <w:sz w:val="23"/>
          <w:szCs w:val="23"/>
        </w:rPr>
        <w:t xml:space="preserve">his </w:t>
      </w:r>
      <w:r w:rsidR="001219C3" w:rsidRPr="00290C20">
        <w:rPr>
          <w:sz w:val="23"/>
          <w:szCs w:val="23"/>
        </w:rPr>
        <w:t>Mortgage</w:t>
      </w:r>
      <w:r w:rsidR="00B26AD0" w:rsidRPr="00290C20">
        <w:rPr>
          <w:sz w:val="23"/>
          <w:szCs w:val="23"/>
        </w:rPr>
        <w:t xml:space="preserve"> reinforces the terms of the Affordability Restrictions and was </w:t>
      </w:r>
      <w:r>
        <w:rPr>
          <w:sz w:val="23"/>
          <w:szCs w:val="23"/>
        </w:rPr>
        <w:t>put in place as a</w:t>
      </w:r>
      <w:r w:rsidR="00B26AD0" w:rsidRPr="00290C20">
        <w:rPr>
          <w:sz w:val="23"/>
          <w:szCs w:val="23"/>
        </w:rPr>
        <w:t xml:space="preserve"> deliberate mechanism to alert financial </w:t>
      </w:r>
      <w:r w:rsidR="001219C3" w:rsidRPr="00290C20">
        <w:rPr>
          <w:sz w:val="23"/>
          <w:szCs w:val="23"/>
        </w:rPr>
        <w:t>institutions</w:t>
      </w:r>
      <w:r>
        <w:rPr>
          <w:sz w:val="23"/>
          <w:szCs w:val="23"/>
        </w:rPr>
        <w:t>, such as banks or lenders,</w:t>
      </w:r>
      <w:r w:rsidR="00B26AD0" w:rsidRPr="00290C20">
        <w:rPr>
          <w:sz w:val="23"/>
          <w:szCs w:val="23"/>
        </w:rPr>
        <w:t xml:space="preserve"> of the unit’s value under the </w:t>
      </w:r>
      <w:r w:rsidR="00C97AB3">
        <w:rPr>
          <w:sz w:val="23"/>
          <w:szCs w:val="23"/>
        </w:rPr>
        <w:t>state subsidy program</w:t>
      </w:r>
      <w:r w:rsidR="00B26AD0" w:rsidRPr="00290C20">
        <w:rPr>
          <w:sz w:val="23"/>
          <w:szCs w:val="23"/>
        </w:rPr>
        <w:t>.</w:t>
      </w:r>
    </w:p>
    <w:p w14:paraId="11FEB3AF" w14:textId="73400954" w:rsidR="001219C3" w:rsidRDefault="001219C3" w:rsidP="001219C3">
      <w:pPr>
        <w:pStyle w:val="Default"/>
        <w:rPr>
          <w:sz w:val="23"/>
          <w:szCs w:val="23"/>
        </w:rPr>
      </w:pPr>
    </w:p>
    <w:p w14:paraId="7AB2C3AA" w14:textId="07C46616" w:rsidR="001219C3" w:rsidRDefault="001219C3" w:rsidP="001219C3">
      <w:pPr>
        <w:pStyle w:val="Default"/>
        <w:rPr>
          <w:sz w:val="23"/>
          <w:szCs w:val="23"/>
        </w:rPr>
      </w:pPr>
      <w:r>
        <w:rPr>
          <w:sz w:val="23"/>
          <w:szCs w:val="23"/>
        </w:rPr>
        <w:t>The</w:t>
      </w:r>
      <w:r w:rsidR="00257408">
        <w:rPr>
          <w:sz w:val="23"/>
          <w:szCs w:val="23"/>
        </w:rPr>
        <w:t>se</w:t>
      </w:r>
      <w:r>
        <w:rPr>
          <w:sz w:val="23"/>
          <w:szCs w:val="23"/>
        </w:rPr>
        <w:t xml:space="preserve"> documents, collectively, authorize your Monitoring Agent and MassHousing to enforce the Affordability Requirements</w:t>
      </w:r>
      <w:r w:rsidR="00455C02">
        <w:rPr>
          <w:sz w:val="23"/>
          <w:szCs w:val="23"/>
        </w:rPr>
        <w:t xml:space="preserve">, </w:t>
      </w:r>
      <w:r>
        <w:rPr>
          <w:sz w:val="23"/>
          <w:szCs w:val="23"/>
        </w:rPr>
        <w:t>and ensure that annual compliance</w:t>
      </w:r>
      <w:r w:rsidR="00474FB0">
        <w:rPr>
          <w:sz w:val="23"/>
          <w:szCs w:val="23"/>
        </w:rPr>
        <w:t xml:space="preserve"> requirements as provided in the Regulatory A</w:t>
      </w:r>
      <w:r w:rsidR="003D37DD">
        <w:rPr>
          <w:sz w:val="23"/>
          <w:szCs w:val="23"/>
        </w:rPr>
        <w:t>greement</w:t>
      </w:r>
      <w:r>
        <w:rPr>
          <w:sz w:val="23"/>
          <w:szCs w:val="23"/>
        </w:rPr>
        <w:t xml:space="preserve"> </w:t>
      </w:r>
      <w:r w:rsidR="00EC4724">
        <w:rPr>
          <w:sz w:val="23"/>
          <w:szCs w:val="23"/>
        </w:rPr>
        <w:t>are</w:t>
      </w:r>
      <w:r>
        <w:rPr>
          <w:sz w:val="23"/>
          <w:szCs w:val="23"/>
        </w:rPr>
        <w:t xml:space="preserve"> carried out.</w:t>
      </w:r>
    </w:p>
    <w:p w14:paraId="28BFD2FB" w14:textId="77777777" w:rsidR="008513FC" w:rsidRDefault="008513FC" w:rsidP="00566CE9">
      <w:pPr>
        <w:pStyle w:val="Default"/>
        <w:rPr>
          <w:sz w:val="23"/>
          <w:szCs w:val="23"/>
        </w:rPr>
      </w:pPr>
    </w:p>
    <w:p w14:paraId="6CD23425" w14:textId="701583E5" w:rsidR="009F5FFF" w:rsidRDefault="00566CE9" w:rsidP="00566CE9">
      <w:pPr>
        <w:pStyle w:val="Default"/>
        <w:rPr>
          <w:sz w:val="23"/>
          <w:szCs w:val="23"/>
        </w:rPr>
      </w:pPr>
      <w:r>
        <w:rPr>
          <w:sz w:val="23"/>
          <w:szCs w:val="23"/>
        </w:rPr>
        <w:t>These restrictions are described in detail in an Affordable Housing Restriction that will be attached to the deed to your home</w:t>
      </w:r>
      <w:r w:rsidR="00DA2C6F">
        <w:rPr>
          <w:sz w:val="23"/>
          <w:szCs w:val="23"/>
        </w:rPr>
        <w:t>.</w:t>
      </w:r>
    </w:p>
    <w:p w14:paraId="4A4D3363" w14:textId="06C27369" w:rsidR="00566CE9" w:rsidRDefault="00566CE9" w:rsidP="00566CE9">
      <w:pPr>
        <w:pStyle w:val="Default"/>
        <w:rPr>
          <w:sz w:val="23"/>
          <w:szCs w:val="23"/>
        </w:rPr>
      </w:pPr>
      <w:r>
        <w:rPr>
          <w:sz w:val="23"/>
          <w:szCs w:val="23"/>
        </w:rPr>
        <w:t xml:space="preserve"> </w:t>
      </w:r>
    </w:p>
    <w:p w14:paraId="792ECAC7" w14:textId="1E8E4CAB" w:rsidR="00455C02" w:rsidRDefault="00566CE9" w:rsidP="00566CE9">
      <w:pPr>
        <w:pStyle w:val="Default"/>
        <w:rPr>
          <w:sz w:val="23"/>
          <w:szCs w:val="23"/>
        </w:rPr>
      </w:pPr>
      <w:r>
        <w:rPr>
          <w:sz w:val="23"/>
          <w:szCs w:val="23"/>
        </w:rPr>
        <w:t xml:space="preserve">This Homebuyer Disclosure Statement summarizes the restrictions and requirements imposed by the </w:t>
      </w:r>
      <w:r w:rsidR="00EC4724">
        <w:rPr>
          <w:sz w:val="23"/>
          <w:szCs w:val="23"/>
        </w:rPr>
        <w:t xml:space="preserve">Affordable Housing </w:t>
      </w:r>
      <w:r>
        <w:rPr>
          <w:sz w:val="23"/>
          <w:szCs w:val="23"/>
        </w:rPr>
        <w:t xml:space="preserve">Restriction. </w:t>
      </w:r>
      <w:r>
        <w:rPr>
          <w:b/>
          <w:bCs/>
          <w:sz w:val="23"/>
          <w:szCs w:val="23"/>
        </w:rPr>
        <w:t>YOU SHOULD READ THE</w:t>
      </w:r>
      <w:r w:rsidR="00EC4724">
        <w:rPr>
          <w:b/>
          <w:bCs/>
          <w:sz w:val="23"/>
          <w:szCs w:val="23"/>
        </w:rPr>
        <w:t xml:space="preserve"> AFFORDABLE HOUSING</w:t>
      </w:r>
      <w:r>
        <w:rPr>
          <w:b/>
          <w:bCs/>
          <w:sz w:val="23"/>
          <w:szCs w:val="23"/>
        </w:rPr>
        <w:t xml:space="preserve"> RESTRICTION IN ITS ENTIRETY BECAUSE IT IMPOSES LEGAL REQUIREMENTS</w:t>
      </w:r>
      <w:r w:rsidR="00EC4724">
        <w:rPr>
          <w:b/>
          <w:bCs/>
          <w:sz w:val="23"/>
          <w:szCs w:val="23"/>
        </w:rPr>
        <w:t xml:space="preserve"> ON YOU</w:t>
      </w:r>
      <w:r>
        <w:rPr>
          <w:sz w:val="23"/>
          <w:szCs w:val="23"/>
        </w:rPr>
        <w:t xml:space="preserve">. </w:t>
      </w:r>
    </w:p>
    <w:p w14:paraId="54200DCB" w14:textId="77777777" w:rsidR="00455C02" w:rsidRDefault="00455C02" w:rsidP="00566CE9">
      <w:pPr>
        <w:pStyle w:val="Default"/>
        <w:rPr>
          <w:sz w:val="23"/>
          <w:szCs w:val="23"/>
        </w:rPr>
      </w:pPr>
    </w:p>
    <w:p w14:paraId="738B295F" w14:textId="4CDB507E" w:rsidR="00257408" w:rsidRDefault="00455C02" w:rsidP="00566CE9">
      <w:pPr>
        <w:pStyle w:val="Default"/>
        <w:rPr>
          <w:b/>
          <w:bCs/>
          <w:sz w:val="23"/>
          <w:szCs w:val="23"/>
        </w:rPr>
      </w:pPr>
      <w:r>
        <w:rPr>
          <w:sz w:val="23"/>
          <w:szCs w:val="23"/>
        </w:rPr>
        <w:lastRenderedPageBreak/>
        <w:t>In addition to the restrictions imposed by the Affordable Housing Deed Rider, t</w:t>
      </w:r>
      <w:r w:rsidR="00C97AB3">
        <w:rPr>
          <w:sz w:val="23"/>
          <w:szCs w:val="23"/>
        </w:rPr>
        <w:t xml:space="preserve">here may be other </w:t>
      </w:r>
      <w:r>
        <w:rPr>
          <w:sz w:val="23"/>
          <w:szCs w:val="23"/>
        </w:rPr>
        <w:t xml:space="preserve">Guidelines and Regulations </w:t>
      </w:r>
      <w:r w:rsidR="00BF38A6">
        <w:rPr>
          <w:sz w:val="23"/>
          <w:szCs w:val="23"/>
        </w:rPr>
        <w:t xml:space="preserve">that lay out further </w:t>
      </w:r>
      <w:r w:rsidR="00A05ED9">
        <w:rPr>
          <w:sz w:val="23"/>
          <w:szCs w:val="23"/>
        </w:rPr>
        <w:t>requirements</w:t>
      </w:r>
      <w:r w:rsidR="00BF38A6">
        <w:rPr>
          <w:sz w:val="23"/>
          <w:szCs w:val="23"/>
        </w:rPr>
        <w:t xml:space="preserve"> or restrictions</w:t>
      </w:r>
      <w:r w:rsidR="00A05ED9">
        <w:rPr>
          <w:sz w:val="23"/>
          <w:szCs w:val="23"/>
        </w:rPr>
        <w:t xml:space="preserve"> </w:t>
      </w:r>
      <w:r w:rsidR="009B2773">
        <w:rPr>
          <w:sz w:val="23"/>
          <w:szCs w:val="23"/>
        </w:rPr>
        <w:t>related to your affordable home</w:t>
      </w:r>
      <w:r>
        <w:rPr>
          <w:sz w:val="23"/>
          <w:szCs w:val="23"/>
        </w:rPr>
        <w:t xml:space="preserve">. MassHousing </w:t>
      </w:r>
      <w:r w:rsidR="00C83F3F">
        <w:rPr>
          <w:sz w:val="23"/>
          <w:szCs w:val="23"/>
        </w:rPr>
        <w:t>also provides information</w:t>
      </w:r>
      <w:r>
        <w:rPr>
          <w:sz w:val="23"/>
          <w:szCs w:val="23"/>
        </w:rPr>
        <w:t xml:space="preserve"> </w:t>
      </w:r>
      <w:r w:rsidR="00A05ED9">
        <w:rPr>
          <w:sz w:val="23"/>
          <w:szCs w:val="23"/>
        </w:rPr>
        <w:t xml:space="preserve">to assist homeowners in understanding </w:t>
      </w:r>
      <w:r w:rsidR="00C83F3F">
        <w:rPr>
          <w:sz w:val="23"/>
          <w:szCs w:val="23"/>
        </w:rPr>
        <w:t>the state subsidy program restrictions</w:t>
      </w:r>
      <w:r w:rsidR="00A05ED9">
        <w:rPr>
          <w:sz w:val="23"/>
          <w:szCs w:val="23"/>
        </w:rPr>
        <w:t xml:space="preserve">. </w:t>
      </w:r>
    </w:p>
    <w:p w14:paraId="0AA2C50F" w14:textId="77777777" w:rsidR="00257408" w:rsidRDefault="00257408" w:rsidP="00566CE9">
      <w:pPr>
        <w:pStyle w:val="Default"/>
        <w:rPr>
          <w:b/>
          <w:bCs/>
          <w:sz w:val="23"/>
          <w:szCs w:val="23"/>
        </w:rPr>
      </w:pPr>
    </w:p>
    <w:p w14:paraId="704AA798" w14:textId="66F80F1C" w:rsidR="00566CE9" w:rsidRDefault="00566CE9" w:rsidP="00566CE9">
      <w:pPr>
        <w:pStyle w:val="Default"/>
        <w:rPr>
          <w:sz w:val="23"/>
          <w:szCs w:val="23"/>
        </w:rPr>
      </w:pPr>
      <w:r>
        <w:rPr>
          <w:b/>
          <w:bCs/>
          <w:sz w:val="23"/>
          <w:szCs w:val="23"/>
        </w:rPr>
        <w:t xml:space="preserve">I. </w:t>
      </w:r>
      <w:r>
        <w:rPr>
          <w:b/>
          <w:bCs/>
          <w:sz w:val="23"/>
          <w:szCs w:val="23"/>
          <w:u w:val="single"/>
        </w:rPr>
        <w:t xml:space="preserve">Principal Residence </w:t>
      </w:r>
      <w:r w:rsidR="002D2AD7">
        <w:rPr>
          <w:b/>
          <w:bCs/>
          <w:sz w:val="23"/>
          <w:szCs w:val="23"/>
          <w:u w:val="single"/>
        </w:rPr>
        <w:t>– Owner Occupied</w:t>
      </w:r>
    </w:p>
    <w:p w14:paraId="29B376A8" w14:textId="77777777" w:rsidR="00257408" w:rsidRDefault="00257408" w:rsidP="00566CE9">
      <w:pPr>
        <w:pStyle w:val="Default"/>
        <w:rPr>
          <w:sz w:val="23"/>
          <w:szCs w:val="23"/>
        </w:rPr>
      </w:pPr>
    </w:p>
    <w:p w14:paraId="7B0C6BD3" w14:textId="313FC74D" w:rsidR="00566CE9" w:rsidRDefault="00566CE9" w:rsidP="00566CE9">
      <w:pPr>
        <w:pStyle w:val="Default"/>
        <w:rPr>
          <w:sz w:val="23"/>
          <w:szCs w:val="23"/>
        </w:rPr>
      </w:pPr>
      <w:r>
        <w:rPr>
          <w:sz w:val="23"/>
          <w:szCs w:val="23"/>
        </w:rPr>
        <w:t>You must occupy and use the home exclusively as your primary residence during the period the home is owned by you</w:t>
      </w:r>
      <w:r w:rsidR="00C70A13">
        <w:rPr>
          <w:sz w:val="23"/>
          <w:szCs w:val="23"/>
        </w:rPr>
        <w:t>, except as noted below</w:t>
      </w:r>
      <w:r>
        <w:rPr>
          <w:sz w:val="23"/>
          <w:szCs w:val="23"/>
        </w:rPr>
        <w:t xml:space="preserve">. </w:t>
      </w:r>
    </w:p>
    <w:p w14:paraId="72A430ED" w14:textId="77777777" w:rsidR="00F85E4C" w:rsidRDefault="00F85E4C" w:rsidP="00566CE9">
      <w:pPr>
        <w:pStyle w:val="Default"/>
        <w:rPr>
          <w:b/>
          <w:bCs/>
          <w:sz w:val="23"/>
          <w:szCs w:val="23"/>
        </w:rPr>
      </w:pPr>
    </w:p>
    <w:p w14:paraId="2691765D" w14:textId="57124314" w:rsidR="00566CE9" w:rsidRDefault="00566CE9" w:rsidP="00566CE9">
      <w:pPr>
        <w:pStyle w:val="Default"/>
        <w:rPr>
          <w:sz w:val="23"/>
          <w:szCs w:val="23"/>
        </w:rPr>
      </w:pPr>
      <w:r>
        <w:rPr>
          <w:b/>
          <w:bCs/>
          <w:sz w:val="23"/>
          <w:szCs w:val="23"/>
        </w:rPr>
        <w:t xml:space="preserve">II. </w:t>
      </w:r>
      <w:r>
        <w:rPr>
          <w:b/>
          <w:bCs/>
          <w:sz w:val="23"/>
          <w:szCs w:val="23"/>
          <w:u w:val="single"/>
        </w:rPr>
        <w:t xml:space="preserve">Required Consents from the Monitoring Agent </w:t>
      </w:r>
    </w:p>
    <w:p w14:paraId="60B789E7" w14:textId="77777777" w:rsidR="00257408" w:rsidRDefault="00257408" w:rsidP="00566CE9">
      <w:pPr>
        <w:pStyle w:val="Default"/>
        <w:rPr>
          <w:sz w:val="23"/>
          <w:szCs w:val="23"/>
        </w:rPr>
      </w:pPr>
    </w:p>
    <w:p w14:paraId="3576993D" w14:textId="64DBD642" w:rsidR="00566CE9" w:rsidRDefault="00566CE9" w:rsidP="00566CE9">
      <w:pPr>
        <w:pStyle w:val="Default"/>
        <w:rPr>
          <w:sz w:val="23"/>
          <w:szCs w:val="23"/>
        </w:rPr>
      </w:pPr>
      <w:r>
        <w:rPr>
          <w:sz w:val="23"/>
          <w:szCs w:val="23"/>
        </w:rPr>
        <w:t>You must obtain the prior written consent of _____________________ (the “</w:t>
      </w:r>
      <w:r>
        <w:rPr>
          <w:sz w:val="23"/>
          <w:szCs w:val="23"/>
          <w:u w:val="single"/>
        </w:rPr>
        <w:t>Monitoring Agent</w:t>
      </w:r>
      <w:r>
        <w:rPr>
          <w:sz w:val="23"/>
          <w:szCs w:val="23"/>
        </w:rPr>
        <w:t xml:space="preserve">”) before you do </w:t>
      </w:r>
      <w:r w:rsidRPr="00C97AB3">
        <w:rPr>
          <w:b/>
          <w:bCs/>
          <w:sz w:val="23"/>
          <w:u w:val="single"/>
        </w:rPr>
        <w:t>any</w:t>
      </w:r>
      <w:r>
        <w:rPr>
          <w:sz w:val="23"/>
          <w:szCs w:val="23"/>
        </w:rPr>
        <w:t xml:space="preserve"> of the following: </w:t>
      </w:r>
    </w:p>
    <w:p w14:paraId="36AEA133" w14:textId="77777777" w:rsidR="00EE328F" w:rsidRDefault="00EE328F" w:rsidP="00566CE9">
      <w:pPr>
        <w:pStyle w:val="Default"/>
        <w:rPr>
          <w:sz w:val="23"/>
          <w:szCs w:val="23"/>
        </w:rPr>
      </w:pPr>
    </w:p>
    <w:p w14:paraId="5A8DCCC0" w14:textId="5EA6E96D" w:rsidR="004C1B1E" w:rsidRPr="00C97AB3" w:rsidRDefault="00566CE9" w:rsidP="00BC45D7">
      <w:pPr>
        <w:pStyle w:val="Default"/>
        <w:numPr>
          <w:ilvl w:val="0"/>
          <w:numId w:val="2"/>
        </w:numPr>
        <w:rPr>
          <w:b/>
          <w:sz w:val="23"/>
        </w:rPr>
      </w:pPr>
      <w:r w:rsidRPr="00C70A13">
        <w:rPr>
          <w:sz w:val="23"/>
          <w:szCs w:val="23"/>
        </w:rPr>
        <w:t xml:space="preserve">Lease or rent </w:t>
      </w:r>
      <w:r w:rsidR="00B64959">
        <w:rPr>
          <w:sz w:val="23"/>
          <w:szCs w:val="23"/>
        </w:rPr>
        <w:t xml:space="preserve">your </w:t>
      </w:r>
      <w:r w:rsidRPr="00C70A13">
        <w:rPr>
          <w:sz w:val="23"/>
          <w:szCs w:val="23"/>
        </w:rPr>
        <w:t>home</w:t>
      </w:r>
      <w:r w:rsidR="00D36B88">
        <w:rPr>
          <w:sz w:val="23"/>
          <w:szCs w:val="23"/>
        </w:rPr>
        <w:t xml:space="preserve"> </w:t>
      </w:r>
    </w:p>
    <w:p w14:paraId="1C3D6B35" w14:textId="77777777" w:rsidR="004C1B1E" w:rsidRPr="00C97AB3" w:rsidRDefault="004C1B1E" w:rsidP="00C97AB3">
      <w:pPr>
        <w:pStyle w:val="Default"/>
        <w:ind w:left="1080"/>
        <w:rPr>
          <w:b/>
          <w:sz w:val="23"/>
        </w:rPr>
      </w:pPr>
    </w:p>
    <w:p w14:paraId="3CCD8651" w14:textId="1EBB3EEF" w:rsidR="00770FAA" w:rsidRPr="00C97AB3" w:rsidRDefault="00257408" w:rsidP="00C97AB3">
      <w:pPr>
        <w:pStyle w:val="Default"/>
        <w:numPr>
          <w:ilvl w:val="1"/>
          <w:numId w:val="2"/>
        </w:numPr>
        <w:rPr>
          <w:b/>
          <w:sz w:val="23"/>
        </w:rPr>
      </w:pPr>
      <w:r>
        <w:rPr>
          <w:sz w:val="23"/>
          <w:szCs w:val="23"/>
        </w:rPr>
        <w:t>Y</w:t>
      </w:r>
      <w:r w:rsidR="00F85E4C" w:rsidRPr="00C70A13">
        <w:rPr>
          <w:sz w:val="23"/>
          <w:szCs w:val="23"/>
        </w:rPr>
        <w:t xml:space="preserve">our Monitoring Agent may grant permission to rent your </w:t>
      </w:r>
      <w:r w:rsidR="00D339B6">
        <w:rPr>
          <w:sz w:val="23"/>
          <w:szCs w:val="23"/>
        </w:rPr>
        <w:t>home</w:t>
      </w:r>
      <w:r w:rsidR="00A05ED9">
        <w:rPr>
          <w:sz w:val="23"/>
          <w:szCs w:val="23"/>
        </w:rPr>
        <w:t xml:space="preserve"> </w:t>
      </w:r>
      <w:r w:rsidR="00F85E4C" w:rsidRPr="00C70A13">
        <w:rPr>
          <w:sz w:val="23"/>
          <w:szCs w:val="23"/>
        </w:rPr>
        <w:t>on a temporary basis and not to exceed one (1) year</w:t>
      </w:r>
      <w:r w:rsidR="00770FAA">
        <w:rPr>
          <w:sz w:val="23"/>
          <w:szCs w:val="23"/>
        </w:rPr>
        <w:t>, but y</w:t>
      </w:r>
      <w:r w:rsidR="00D36B88">
        <w:rPr>
          <w:sz w:val="23"/>
          <w:szCs w:val="23"/>
        </w:rPr>
        <w:t>ou must c</w:t>
      </w:r>
      <w:r w:rsidR="008513FC" w:rsidRPr="00770FAA">
        <w:rPr>
          <w:sz w:val="23"/>
          <w:szCs w:val="23"/>
        </w:rPr>
        <w:t xml:space="preserve">ontact your Monitoring Agent </w:t>
      </w:r>
      <w:r w:rsidR="00BC45D7">
        <w:rPr>
          <w:sz w:val="23"/>
          <w:szCs w:val="23"/>
        </w:rPr>
        <w:t>before you rent or lease</w:t>
      </w:r>
      <w:r w:rsidR="009B2773">
        <w:rPr>
          <w:sz w:val="23"/>
          <w:szCs w:val="23"/>
        </w:rPr>
        <w:t xml:space="preserve"> your home.</w:t>
      </w:r>
    </w:p>
    <w:p w14:paraId="6A30FEF3" w14:textId="3CD50432" w:rsidR="004C1B1E" w:rsidRPr="00770FAA" w:rsidRDefault="004C1B1E" w:rsidP="00B9792E">
      <w:pPr>
        <w:pStyle w:val="Default"/>
        <w:ind w:left="1080"/>
        <w:rPr>
          <w:b/>
          <w:bCs/>
          <w:sz w:val="23"/>
          <w:szCs w:val="23"/>
        </w:rPr>
      </w:pPr>
    </w:p>
    <w:p w14:paraId="49F1AC84" w14:textId="298A3C8E" w:rsidR="004C1B1E" w:rsidRPr="00C97AB3" w:rsidRDefault="00BC45D7" w:rsidP="00770FAA">
      <w:pPr>
        <w:pStyle w:val="Default"/>
        <w:numPr>
          <w:ilvl w:val="0"/>
          <w:numId w:val="2"/>
        </w:numPr>
        <w:rPr>
          <w:b/>
          <w:bCs/>
          <w:sz w:val="23"/>
          <w:szCs w:val="23"/>
        </w:rPr>
      </w:pPr>
      <w:r>
        <w:rPr>
          <w:sz w:val="23"/>
          <w:szCs w:val="23"/>
        </w:rPr>
        <w:t>R</w:t>
      </w:r>
      <w:r w:rsidRPr="00C70A13">
        <w:rPr>
          <w:sz w:val="23"/>
          <w:szCs w:val="23"/>
        </w:rPr>
        <w:t>efinanc</w:t>
      </w:r>
      <w:r>
        <w:rPr>
          <w:sz w:val="23"/>
          <w:szCs w:val="23"/>
        </w:rPr>
        <w:t>e</w:t>
      </w:r>
      <w:r w:rsidRPr="00C70A13">
        <w:rPr>
          <w:sz w:val="23"/>
          <w:szCs w:val="23"/>
        </w:rPr>
        <w:t xml:space="preserve"> your </w:t>
      </w:r>
      <w:r>
        <w:rPr>
          <w:sz w:val="23"/>
          <w:szCs w:val="23"/>
        </w:rPr>
        <w:t>mortgage</w:t>
      </w:r>
      <w:r w:rsidR="009F4D0D">
        <w:rPr>
          <w:sz w:val="23"/>
          <w:szCs w:val="23"/>
        </w:rPr>
        <w:t xml:space="preserve"> or obtain a second mortgage loan</w:t>
      </w:r>
      <w:r>
        <w:rPr>
          <w:sz w:val="23"/>
          <w:szCs w:val="23"/>
        </w:rPr>
        <w:t xml:space="preserve">  </w:t>
      </w:r>
    </w:p>
    <w:p w14:paraId="5B01D110" w14:textId="77777777" w:rsidR="004C1B1E" w:rsidRPr="00C97AB3" w:rsidRDefault="004C1B1E" w:rsidP="00C97AB3">
      <w:pPr>
        <w:pStyle w:val="Default"/>
        <w:ind w:left="1080"/>
        <w:rPr>
          <w:b/>
          <w:bCs/>
          <w:sz w:val="23"/>
          <w:szCs w:val="23"/>
        </w:rPr>
      </w:pPr>
    </w:p>
    <w:p w14:paraId="1F27198D" w14:textId="0EB664BE" w:rsidR="00BC45D7" w:rsidRDefault="00257408" w:rsidP="00C97AB3">
      <w:pPr>
        <w:pStyle w:val="Default"/>
        <w:numPr>
          <w:ilvl w:val="1"/>
          <w:numId w:val="2"/>
        </w:numPr>
        <w:rPr>
          <w:b/>
          <w:bCs/>
          <w:sz w:val="23"/>
          <w:szCs w:val="23"/>
        </w:rPr>
      </w:pPr>
      <w:r>
        <w:rPr>
          <w:sz w:val="23"/>
          <w:szCs w:val="23"/>
        </w:rPr>
        <w:t>Y</w:t>
      </w:r>
      <w:r w:rsidR="00BC45D7">
        <w:rPr>
          <w:sz w:val="23"/>
          <w:szCs w:val="23"/>
        </w:rPr>
        <w:t xml:space="preserve">ou must </w:t>
      </w:r>
      <w:r w:rsidR="00BC45D7" w:rsidRPr="00C70A13">
        <w:rPr>
          <w:sz w:val="23"/>
          <w:szCs w:val="23"/>
        </w:rPr>
        <w:t>c</w:t>
      </w:r>
      <w:r w:rsidR="00BC45D7" w:rsidRPr="00183E08">
        <w:rPr>
          <w:sz w:val="23"/>
          <w:szCs w:val="23"/>
        </w:rPr>
        <w:t xml:space="preserve">ontact your Monitoring Agent, </w:t>
      </w:r>
      <w:r w:rsidR="00BC45D7">
        <w:rPr>
          <w:sz w:val="23"/>
          <w:szCs w:val="23"/>
        </w:rPr>
        <w:t xml:space="preserve">who </w:t>
      </w:r>
      <w:r w:rsidR="009F4D0D">
        <w:rPr>
          <w:sz w:val="23"/>
          <w:szCs w:val="23"/>
        </w:rPr>
        <w:t xml:space="preserve">will </w:t>
      </w:r>
      <w:r w:rsidR="00BC45D7" w:rsidRPr="00183E08">
        <w:rPr>
          <w:sz w:val="23"/>
          <w:szCs w:val="23"/>
        </w:rPr>
        <w:t xml:space="preserve">review </w:t>
      </w:r>
      <w:r w:rsidR="009F4D0D">
        <w:rPr>
          <w:sz w:val="23"/>
          <w:szCs w:val="23"/>
        </w:rPr>
        <w:t xml:space="preserve">your </w:t>
      </w:r>
      <w:r w:rsidR="00BC45D7" w:rsidRPr="00183E08">
        <w:rPr>
          <w:sz w:val="23"/>
          <w:szCs w:val="23"/>
        </w:rPr>
        <w:t xml:space="preserve">request </w:t>
      </w:r>
      <w:r w:rsidR="00BC45D7" w:rsidRPr="00183E08">
        <w:rPr>
          <w:b/>
          <w:bCs/>
          <w:sz w:val="23"/>
          <w:szCs w:val="23"/>
        </w:rPr>
        <w:t>before you may</w:t>
      </w:r>
      <w:r w:rsidR="00BC45D7" w:rsidRPr="00C70A13">
        <w:rPr>
          <w:sz w:val="23"/>
          <w:szCs w:val="23"/>
        </w:rPr>
        <w:t xml:space="preserve"> </w:t>
      </w:r>
      <w:r w:rsidR="00BC45D7" w:rsidRPr="00C70A13">
        <w:rPr>
          <w:b/>
          <w:bCs/>
          <w:sz w:val="23"/>
          <w:szCs w:val="23"/>
        </w:rPr>
        <w:t xml:space="preserve">close on a </w:t>
      </w:r>
      <w:r w:rsidR="00AA206E">
        <w:rPr>
          <w:b/>
          <w:bCs/>
          <w:sz w:val="23"/>
          <w:szCs w:val="23"/>
        </w:rPr>
        <w:t xml:space="preserve">new mortgage </w:t>
      </w:r>
      <w:r w:rsidR="00BC45D7" w:rsidRPr="00C70A13">
        <w:rPr>
          <w:b/>
          <w:bCs/>
          <w:sz w:val="23"/>
          <w:szCs w:val="23"/>
        </w:rPr>
        <w:t xml:space="preserve">loan. </w:t>
      </w:r>
    </w:p>
    <w:p w14:paraId="10F628A5" w14:textId="77777777" w:rsidR="009F4D0D" w:rsidRPr="009F4D0D" w:rsidRDefault="009F4D0D" w:rsidP="009F4D0D">
      <w:pPr>
        <w:pStyle w:val="Default"/>
        <w:ind w:left="1080"/>
        <w:rPr>
          <w:sz w:val="23"/>
          <w:szCs w:val="23"/>
        </w:rPr>
      </w:pPr>
    </w:p>
    <w:p w14:paraId="5455E8A5" w14:textId="68015085" w:rsidR="007533AF" w:rsidRDefault="009F4D0D" w:rsidP="007533AF">
      <w:pPr>
        <w:pStyle w:val="Default"/>
        <w:ind w:left="1080"/>
        <w:rPr>
          <w:sz w:val="23"/>
          <w:szCs w:val="23"/>
        </w:rPr>
      </w:pPr>
      <w:r>
        <w:rPr>
          <w:b/>
          <w:bCs/>
          <w:sz w:val="23"/>
          <w:szCs w:val="23"/>
        </w:rPr>
        <w:t>Note:</w:t>
      </w:r>
      <w:r w:rsidR="00BC45D7" w:rsidRPr="00C97AB3">
        <w:rPr>
          <w:b/>
          <w:sz w:val="23"/>
        </w:rPr>
        <w:t xml:space="preserve"> </w:t>
      </w:r>
      <w:r w:rsidR="00EE328F" w:rsidRPr="00770FAA">
        <w:rPr>
          <w:sz w:val="23"/>
          <w:szCs w:val="23"/>
        </w:rPr>
        <w:t xml:space="preserve">your new first or second mortgage must </w:t>
      </w:r>
      <w:r w:rsidR="007533AF">
        <w:rPr>
          <w:sz w:val="23"/>
          <w:szCs w:val="23"/>
        </w:rPr>
        <w:t>have the following characteristics:</w:t>
      </w:r>
    </w:p>
    <w:p w14:paraId="472D7B87" w14:textId="157AFE26" w:rsidR="007533AF" w:rsidRDefault="007533AF" w:rsidP="007533AF">
      <w:pPr>
        <w:pStyle w:val="Default"/>
        <w:ind w:left="1080"/>
        <w:rPr>
          <w:sz w:val="23"/>
          <w:szCs w:val="23"/>
        </w:rPr>
      </w:pPr>
    </w:p>
    <w:p w14:paraId="2D951557" w14:textId="582982D8" w:rsidR="007533AF" w:rsidRDefault="007533AF" w:rsidP="00DD511D">
      <w:pPr>
        <w:pStyle w:val="Default"/>
        <w:numPr>
          <w:ilvl w:val="0"/>
          <w:numId w:val="9"/>
        </w:numPr>
        <w:rPr>
          <w:sz w:val="23"/>
          <w:szCs w:val="23"/>
        </w:rPr>
      </w:pPr>
      <w:r>
        <w:rPr>
          <w:sz w:val="23"/>
          <w:szCs w:val="23"/>
        </w:rPr>
        <w:t>Fixed-rate, f</w:t>
      </w:r>
      <w:r w:rsidR="003B4381">
        <w:rPr>
          <w:sz w:val="23"/>
          <w:szCs w:val="23"/>
        </w:rPr>
        <w:t>ully amortizing</w:t>
      </w:r>
      <w:r w:rsidR="000E1E91">
        <w:rPr>
          <w:sz w:val="23"/>
          <w:szCs w:val="23"/>
        </w:rPr>
        <w:t xml:space="preserve"> mortgage</w:t>
      </w:r>
    </w:p>
    <w:p w14:paraId="5A98C77E" w14:textId="6C89F399" w:rsidR="007533AF" w:rsidRDefault="007533AF" w:rsidP="00C97AB3">
      <w:pPr>
        <w:pStyle w:val="Default"/>
        <w:numPr>
          <w:ilvl w:val="0"/>
          <w:numId w:val="9"/>
        </w:numPr>
        <w:rPr>
          <w:sz w:val="23"/>
          <w:szCs w:val="23"/>
        </w:rPr>
      </w:pPr>
      <w:r>
        <w:rPr>
          <w:sz w:val="23"/>
          <w:szCs w:val="23"/>
        </w:rPr>
        <w:t>N</w:t>
      </w:r>
      <w:r w:rsidR="000E1E91">
        <w:rPr>
          <w:sz w:val="23"/>
          <w:szCs w:val="23"/>
        </w:rPr>
        <w:t xml:space="preserve">o prepayment penalty or </w:t>
      </w:r>
      <w:r w:rsidR="00D61B51">
        <w:rPr>
          <w:sz w:val="23"/>
          <w:szCs w:val="23"/>
        </w:rPr>
        <w:t>balloon payment</w:t>
      </w:r>
    </w:p>
    <w:p w14:paraId="3A0DE166" w14:textId="54919115" w:rsidR="008D2DBB" w:rsidRDefault="008D2DBB" w:rsidP="00C97AB3">
      <w:pPr>
        <w:pStyle w:val="Default"/>
        <w:numPr>
          <w:ilvl w:val="0"/>
          <w:numId w:val="9"/>
        </w:numPr>
        <w:rPr>
          <w:sz w:val="23"/>
          <w:szCs w:val="23"/>
        </w:rPr>
      </w:pPr>
      <w:r>
        <w:rPr>
          <w:sz w:val="23"/>
          <w:szCs w:val="23"/>
        </w:rPr>
        <w:t>F</w:t>
      </w:r>
      <w:r w:rsidR="00D61B51">
        <w:rPr>
          <w:sz w:val="23"/>
          <w:szCs w:val="23"/>
        </w:rPr>
        <w:t>air market interest rate</w:t>
      </w:r>
      <w:r>
        <w:rPr>
          <w:sz w:val="23"/>
          <w:szCs w:val="23"/>
        </w:rPr>
        <w:t xml:space="preserve"> - </w:t>
      </w:r>
      <w:r w:rsidR="00D61B51">
        <w:rPr>
          <w:sz w:val="23"/>
          <w:szCs w:val="23"/>
        </w:rPr>
        <w:t>no more than 2% above the currently prevailing rate</w:t>
      </w:r>
    </w:p>
    <w:p w14:paraId="4E3313F1" w14:textId="6FD4517E" w:rsidR="00DD511D" w:rsidRDefault="00DD511D" w:rsidP="00DD511D">
      <w:pPr>
        <w:pStyle w:val="Default"/>
        <w:numPr>
          <w:ilvl w:val="0"/>
          <w:numId w:val="9"/>
        </w:numPr>
        <w:rPr>
          <w:sz w:val="23"/>
          <w:szCs w:val="23"/>
        </w:rPr>
      </w:pPr>
      <w:r>
        <w:rPr>
          <w:sz w:val="23"/>
          <w:szCs w:val="23"/>
        </w:rPr>
        <w:t>L</w:t>
      </w:r>
      <w:r w:rsidR="004D724C">
        <w:rPr>
          <w:sz w:val="23"/>
          <w:szCs w:val="23"/>
        </w:rPr>
        <w:t>oan amount no</w:t>
      </w:r>
      <w:r>
        <w:rPr>
          <w:sz w:val="23"/>
          <w:szCs w:val="23"/>
        </w:rPr>
        <w:t>t</w:t>
      </w:r>
      <w:r w:rsidR="004D724C">
        <w:rPr>
          <w:sz w:val="23"/>
          <w:szCs w:val="23"/>
        </w:rPr>
        <w:t xml:space="preserve"> greater than 97% of your current Maximum Resale Price  </w:t>
      </w:r>
    </w:p>
    <w:p w14:paraId="47ACDE47" w14:textId="2CD0489A" w:rsidR="004D724C" w:rsidRDefault="00DD511D">
      <w:pPr>
        <w:pStyle w:val="Default"/>
        <w:numPr>
          <w:ilvl w:val="0"/>
          <w:numId w:val="9"/>
        </w:numPr>
        <w:rPr>
          <w:sz w:val="23"/>
          <w:szCs w:val="23"/>
        </w:rPr>
      </w:pPr>
      <w:r>
        <w:rPr>
          <w:sz w:val="23"/>
          <w:szCs w:val="23"/>
        </w:rPr>
        <w:t>S</w:t>
      </w:r>
      <w:r w:rsidR="004D724C">
        <w:rPr>
          <w:sz w:val="23"/>
          <w:szCs w:val="23"/>
        </w:rPr>
        <w:t>econd mortgage</w:t>
      </w:r>
      <w:r>
        <w:rPr>
          <w:sz w:val="23"/>
          <w:szCs w:val="23"/>
        </w:rPr>
        <w:t xml:space="preserve">: </w:t>
      </w:r>
      <w:r w:rsidR="004D724C">
        <w:rPr>
          <w:sz w:val="23"/>
          <w:szCs w:val="23"/>
        </w:rPr>
        <w:t>the combining amounts of all mortgages may not exceed 97</w:t>
      </w:r>
      <w:r w:rsidR="00095EA7">
        <w:rPr>
          <w:sz w:val="23"/>
          <w:szCs w:val="23"/>
        </w:rPr>
        <w:t>%</w:t>
      </w:r>
      <w:r w:rsidR="004D724C">
        <w:rPr>
          <w:sz w:val="23"/>
          <w:szCs w:val="23"/>
        </w:rPr>
        <w:t xml:space="preserve"> of the Maximum Resale</w:t>
      </w:r>
      <w:r>
        <w:rPr>
          <w:sz w:val="23"/>
          <w:szCs w:val="23"/>
        </w:rPr>
        <w:t xml:space="preserve"> Price</w:t>
      </w:r>
    </w:p>
    <w:p w14:paraId="41B28492" w14:textId="77777777" w:rsidR="00257408" w:rsidRDefault="00257408" w:rsidP="00C97AB3">
      <w:pPr>
        <w:pStyle w:val="Default"/>
        <w:ind w:left="1800"/>
        <w:rPr>
          <w:sz w:val="23"/>
          <w:szCs w:val="23"/>
        </w:rPr>
      </w:pPr>
    </w:p>
    <w:p w14:paraId="1E852EF1" w14:textId="759B4B24" w:rsidR="00A05ED9" w:rsidRDefault="00DD511D" w:rsidP="00C97AB3">
      <w:pPr>
        <w:pStyle w:val="Default"/>
        <w:ind w:left="720" w:firstLine="720"/>
        <w:rPr>
          <w:sz w:val="23"/>
          <w:szCs w:val="23"/>
        </w:rPr>
      </w:pPr>
      <w:r w:rsidRPr="00D61B51">
        <w:rPr>
          <w:sz w:val="23"/>
          <w:szCs w:val="23"/>
        </w:rPr>
        <w:t xml:space="preserve">HOME EQUITY LINE OF CREDIT (HELOCS) ARE </w:t>
      </w:r>
      <w:r w:rsidRPr="00770FAA">
        <w:rPr>
          <w:sz w:val="23"/>
          <w:szCs w:val="23"/>
          <w:u w:val="single"/>
        </w:rPr>
        <w:t xml:space="preserve">NOT </w:t>
      </w:r>
      <w:r w:rsidRPr="006C6218">
        <w:rPr>
          <w:sz w:val="23"/>
          <w:szCs w:val="23"/>
          <w:u w:val="single"/>
        </w:rPr>
        <w:t>PERMITTED</w:t>
      </w:r>
    </w:p>
    <w:p w14:paraId="46669247" w14:textId="77777777" w:rsidR="00A05ED9" w:rsidRDefault="00A05ED9" w:rsidP="00C97AB3">
      <w:pPr>
        <w:pStyle w:val="Default"/>
        <w:rPr>
          <w:sz w:val="23"/>
          <w:szCs w:val="23"/>
        </w:rPr>
      </w:pPr>
    </w:p>
    <w:p w14:paraId="6A7449D7" w14:textId="1159C9F4" w:rsidR="003A0D66" w:rsidRDefault="004B60CD" w:rsidP="00540466">
      <w:pPr>
        <w:pStyle w:val="Default"/>
        <w:numPr>
          <w:ilvl w:val="0"/>
          <w:numId w:val="2"/>
        </w:numPr>
        <w:rPr>
          <w:sz w:val="23"/>
          <w:szCs w:val="23"/>
        </w:rPr>
      </w:pPr>
      <w:r w:rsidRPr="00CD638A">
        <w:rPr>
          <w:sz w:val="23"/>
          <w:szCs w:val="23"/>
        </w:rPr>
        <w:t>Mak</w:t>
      </w:r>
      <w:r w:rsidR="00CD638A" w:rsidRPr="00CD638A">
        <w:rPr>
          <w:sz w:val="23"/>
          <w:szCs w:val="23"/>
        </w:rPr>
        <w:t>e</w:t>
      </w:r>
      <w:r w:rsidRPr="00CD638A">
        <w:rPr>
          <w:sz w:val="23"/>
          <w:szCs w:val="23"/>
        </w:rPr>
        <w:t xml:space="preserve"> Improvements to </w:t>
      </w:r>
      <w:r w:rsidR="002D4B52" w:rsidRPr="00CD638A">
        <w:rPr>
          <w:sz w:val="23"/>
          <w:szCs w:val="23"/>
        </w:rPr>
        <w:t>y</w:t>
      </w:r>
      <w:r w:rsidRPr="00CD638A">
        <w:rPr>
          <w:sz w:val="23"/>
          <w:szCs w:val="23"/>
        </w:rPr>
        <w:t xml:space="preserve">our </w:t>
      </w:r>
      <w:r w:rsidR="00C83F3F">
        <w:rPr>
          <w:sz w:val="23"/>
          <w:szCs w:val="23"/>
        </w:rPr>
        <w:t xml:space="preserve">affordable </w:t>
      </w:r>
      <w:r w:rsidRPr="00CD638A">
        <w:rPr>
          <w:sz w:val="23"/>
          <w:szCs w:val="23"/>
        </w:rPr>
        <w:t>home</w:t>
      </w:r>
    </w:p>
    <w:p w14:paraId="5DECBF03" w14:textId="77777777" w:rsidR="004C1B1E" w:rsidRDefault="004C1B1E" w:rsidP="00C97AB3">
      <w:pPr>
        <w:pStyle w:val="Default"/>
        <w:ind w:left="1080"/>
        <w:rPr>
          <w:sz w:val="23"/>
          <w:szCs w:val="23"/>
        </w:rPr>
      </w:pPr>
    </w:p>
    <w:p w14:paraId="08F79462" w14:textId="4F8B8889" w:rsidR="00257408" w:rsidRPr="00257408" w:rsidRDefault="00D339B6" w:rsidP="00257408">
      <w:pPr>
        <w:pStyle w:val="Default"/>
        <w:numPr>
          <w:ilvl w:val="1"/>
          <w:numId w:val="2"/>
        </w:numPr>
        <w:rPr>
          <w:sz w:val="23"/>
          <w:szCs w:val="23"/>
        </w:rPr>
      </w:pPr>
      <w:r>
        <w:rPr>
          <w:sz w:val="23"/>
          <w:szCs w:val="23"/>
        </w:rPr>
        <w:t>C</w:t>
      </w:r>
      <w:r w:rsidR="004B60CD" w:rsidRPr="004C1B1E">
        <w:rPr>
          <w:sz w:val="23"/>
          <w:szCs w:val="23"/>
        </w:rPr>
        <w:t>apital Improvements must be “necessary maintenance improvements, not covered by a condominium or homeowner’s association that if not done would compromise the structural integrity of the property.  In other words, on</w:t>
      </w:r>
      <w:r w:rsidR="00717899" w:rsidRPr="00257408">
        <w:rPr>
          <w:sz w:val="23"/>
          <w:szCs w:val="23"/>
        </w:rPr>
        <w:t>ly</w:t>
      </w:r>
      <w:r w:rsidR="004B60CD" w:rsidRPr="00257408">
        <w:rPr>
          <w:sz w:val="23"/>
          <w:szCs w:val="23"/>
        </w:rPr>
        <w:t xml:space="preserve"> necessary maintenance improvements qualify for future s</w:t>
      </w:r>
      <w:r w:rsidR="009B2773">
        <w:rPr>
          <w:sz w:val="23"/>
          <w:szCs w:val="23"/>
        </w:rPr>
        <w:t>a</w:t>
      </w:r>
      <w:r w:rsidR="004B60CD" w:rsidRPr="00257408">
        <w:rPr>
          <w:sz w:val="23"/>
          <w:szCs w:val="23"/>
        </w:rPr>
        <w:t xml:space="preserve">le price </w:t>
      </w:r>
      <w:r w:rsidR="00717899" w:rsidRPr="00257408">
        <w:rPr>
          <w:sz w:val="23"/>
          <w:szCs w:val="23"/>
        </w:rPr>
        <w:t>consideration</w:t>
      </w:r>
      <w:r w:rsidR="004B60CD" w:rsidRPr="00257408">
        <w:rPr>
          <w:sz w:val="23"/>
          <w:szCs w:val="23"/>
        </w:rPr>
        <w:t>.</w:t>
      </w:r>
      <w:r w:rsidR="00257408">
        <w:rPr>
          <w:sz w:val="23"/>
          <w:szCs w:val="23"/>
        </w:rPr>
        <w:t xml:space="preserve"> Capital Improvements can be added to your resale price, if approved in advance.</w:t>
      </w:r>
    </w:p>
    <w:p w14:paraId="021647DF" w14:textId="5EE71D24" w:rsidR="004C1B1E" w:rsidRDefault="004C1B1E" w:rsidP="004C1B1E">
      <w:pPr>
        <w:pStyle w:val="Default"/>
        <w:numPr>
          <w:ilvl w:val="1"/>
          <w:numId w:val="2"/>
        </w:numPr>
        <w:rPr>
          <w:sz w:val="23"/>
          <w:szCs w:val="23"/>
        </w:rPr>
      </w:pPr>
      <w:r>
        <w:rPr>
          <w:sz w:val="23"/>
          <w:szCs w:val="23"/>
        </w:rPr>
        <w:t xml:space="preserve">If you are considering making </w:t>
      </w:r>
      <w:r w:rsidR="00374A1D">
        <w:rPr>
          <w:sz w:val="23"/>
          <w:szCs w:val="23"/>
        </w:rPr>
        <w:t>improvement(s)</w:t>
      </w:r>
      <w:r>
        <w:rPr>
          <w:sz w:val="23"/>
          <w:szCs w:val="23"/>
        </w:rPr>
        <w:t xml:space="preserve"> to your home, you must contact your Monitoring Agent.</w:t>
      </w:r>
    </w:p>
    <w:p w14:paraId="59AE9156" w14:textId="064C7F45" w:rsidR="004C1B1E" w:rsidRPr="004C1B1E" w:rsidRDefault="004C1B1E" w:rsidP="00C97AB3">
      <w:pPr>
        <w:pStyle w:val="Default"/>
        <w:numPr>
          <w:ilvl w:val="1"/>
          <w:numId w:val="2"/>
        </w:numPr>
        <w:rPr>
          <w:sz w:val="23"/>
          <w:szCs w:val="23"/>
        </w:rPr>
      </w:pPr>
      <w:r>
        <w:rPr>
          <w:sz w:val="23"/>
          <w:szCs w:val="23"/>
        </w:rPr>
        <w:t xml:space="preserve">Below is </w:t>
      </w:r>
      <w:r w:rsidR="00257408">
        <w:rPr>
          <w:sz w:val="23"/>
          <w:szCs w:val="23"/>
        </w:rPr>
        <w:t>a non-exhaustive table</w:t>
      </w:r>
      <w:r>
        <w:rPr>
          <w:sz w:val="23"/>
          <w:szCs w:val="23"/>
        </w:rPr>
        <w:t xml:space="preserve"> of improvements that </w:t>
      </w:r>
      <w:r w:rsidRPr="00C97AB3">
        <w:rPr>
          <w:b/>
          <w:bCs/>
          <w:sz w:val="23"/>
          <w:szCs w:val="23"/>
        </w:rPr>
        <w:t xml:space="preserve">do </w:t>
      </w:r>
      <w:r>
        <w:rPr>
          <w:sz w:val="23"/>
          <w:szCs w:val="23"/>
        </w:rPr>
        <w:t xml:space="preserve">and </w:t>
      </w:r>
      <w:r w:rsidRPr="00C97AB3">
        <w:rPr>
          <w:b/>
          <w:bCs/>
          <w:sz w:val="23"/>
          <w:szCs w:val="23"/>
        </w:rPr>
        <w:t>do not</w:t>
      </w:r>
      <w:r>
        <w:rPr>
          <w:sz w:val="23"/>
          <w:szCs w:val="23"/>
        </w:rPr>
        <w:t xml:space="preserve"> qualify as capital improvements. </w:t>
      </w:r>
    </w:p>
    <w:p w14:paraId="7B4094C1" w14:textId="77979D0E" w:rsidR="00717899" w:rsidRDefault="00717899" w:rsidP="004B60CD">
      <w:pPr>
        <w:pStyle w:val="Default"/>
        <w:ind w:left="720"/>
        <w:rPr>
          <w:sz w:val="23"/>
          <w:szCs w:val="23"/>
        </w:rPr>
      </w:pPr>
    </w:p>
    <w:p w14:paraId="0E71267D" w14:textId="77777777" w:rsidR="00717899" w:rsidRDefault="00717899" w:rsidP="006C6218">
      <w:pPr>
        <w:pStyle w:val="Default"/>
        <w:ind w:left="720"/>
        <w:rPr>
          <w:sz w:val="23"/>
          <w:szCs w:val="23"/>
        </w:rPr>
      </w:pPr>
    </w:p>
    <w:tbl>
      <w:tblPr>
        <w:tblStyle w:val="TableGrid"/>
        <w:tblW w:w="9715" w:type="dxa"/>
        <w:tblLook w:val="04A0" w:firstRow="1" w:lastRow="0" w:firstColumn="1" w:lastColumn="0" w:noHBand="0" w:noVBand="1"/>
      </w:tblPr>
      <w:tblGrid>
        <w:gridCol w:w="4945"/>
        <w:gridCol w:w="4770"/>
      </w:tblGrid>
      <w:tr w:rsidR="00717899" w14:paraId="24981333" w14:textId="77777777" w:rsidTr="00027395">
        <w:tc>
          <w:tcPr>
            <w:tcW w:w="4945" w:type="dxa"/>
          </w:tcPr>
          <w:p w14:paraId="663B7BCC" w14:textId="77777777" w:rsidR="00717899" w:rsidRDefault="00717899" w:rsidP="00566CE9">
            <w:pPr>
              <w:pStyle w:val="Default"/>
              <w:rPr>
                <w:sz w:val="23"/>
                <w:szCs w:val="23"/>
              </w:rPr>
            </w:pPr>
            <w:r>
              <w:rPr>
                <w:sz w:val="23"/>
                <w:szCs w:val="23"/>
              </w:rPr>
              <w:lastRenderedPageBreak/>
              <w:t>QUALIFY AS CAPITAL IMPROVEMENTS</w:t>
            </w:r>
          </w:p>
          <w:p w14:paraId="34584703" w14:textId="3CA55508" w:rsidR="005E7A6E" w:rsidRDefault="005E7A6E" w:rsidP="00566CE9">
            <w:pPr>
              <w:pStyle w:val="Default"/>
              <w:rPr>
                <w:sz w:val="23"/>
                <w:szCs w:val="23"/>
              </w:rPr>
            </w:pPr>
          </w:p>
        </w:tc>
        <w:tc>
          <w:tcPr>
            <w:tcW w:w="4770" w:type="dxa"/>
          </w:tcPr>
          <w:p w14:paraId="39A907AC" w14:textId="2DBBE102" w:rsidR="00717899" w:rsidRDefault="005E7A6E" w:rsidP="00566CE9">
            <w:pPr>
              <w:pStyle w:val="Default"/>
              <w:rPr>
                <w:sz w:val="23"/>
                <w:szCs w:val="23"/>
              </w:rPr>
            </w:pPr>
            <w:r>
              <w:rPr>
                <w:sz w:val="23"/>
                <w:szCs w:val="23"/>
              </w:rPr>
              <w:t xml:space="preserve">DO NOT QUALIFY AS CAPITAL IMPROVEMENT </w:t>
            </w:r>
          </w:p>
        </w:tc>
      </w:tr>
      <w:tr w:rsidR="00717899" w14:paraId="626B0B01" w14:textId="77777777" w:rsidTr="00027395">
        <w:tc>
          <w:tcPr>
            <w:tcW w:w="4945" w:type="dxa"/>
          </w:tcPr>
          <w:p w14:paraId="79254A77" w14:textId="77777777" w:rsidR="00717899" w:rsidRDefault="00717899" w:rsidP="00566CE9">
            <w:pPr>
              <w:pStyle w:val="Default"/>
              <w:rPr>
                <w:sz w:val="23"/>
                <w:szCs w:val="23"/>
              </w:rPr>
            </w:pPr>
          </w:p>
        </w:tc>
        <w:tc>
          <w:tcPr>
            <w:tcW w:w="4770" w:type="dxa"/>
          </w:tcPr>
          <w:p w14:paraId="26A6A740" w14:textId="77777777" w:rsidR="00717899" w:rsidRDefault="00717899" w:rsidP="00566CE9">
            <w:pPr>
              <w:pStyle w:val="Default"/>
              <w:rPr>
                <w:sz w:val="23"/>
                <w:szCs w:val="23"/>
              </w:rPr>
            </w:pPr>
          </w:p>
        </w:tc>
      </w:tr>
      <w:tr w:rsidR="00717899" w14:paraId="3B3451D2" w14:textId="77777777" w:rsidTr="00027395">
        <w:tc>
          <w:tcPr>
            <w:tcW w:w="4945" w:type="dxa"/>
          </w:tcPr>
          <w:p w14:paraId="3F920D84" w14:textId="69CD2C9A" w:rsidR="00717899" w:rsidRDefault="005E7A6E" w:rsidP="00566CE9">
            <w:pPr>
              <w:pStyle w:val="Default"/>
              <w:rPr>
                <w:sz w:val="23"/>
                <w:szCs w:val="23"/>
              </w:rPr>
            </w:pPr>
            <w:r>
              <w:rPr>
                <w:sz w:val="23"/>
                <w:szCs w:val="23"/>
              </w:rPr>
              <w:t>New Roof</w:t>
            </w:r>
          </w:p>
        </w:tc>
        <w:tc>
          <w:tcPr>
            <w:tcW w:w="4770" w:type="dxa"/>
          </w:tcPr>
          <w:p w14:paraId="611D46DC" w14:textId="7E29F853" w:rsidR="00717899" w:rsidRDefault="004A0D84" w:rsidP="00566CE9">
            <w:pPr>
              <w:pStyle w:val="Default"/>
              <w:rPr>
                <w:sz w:val="23"/>
                <w:szCs w:val="23"/>
              </w:rPr>
            </w:pPr>
            <w:r>
              <w:rPr>
                <w:sz w:val="23"/>
                <w:szCs w:val="23"/>
              </w:rPr>
              <w:t>Installation of central air conditioning</w:t>
            </w:r>
          </w:p>
        </w:tc>
      </w:tr>
      <w:tr w:rsidR="00717899" w14:paraId="1C935347" w14:textId="77777777" w:rsidTr="00027395">
        <w:tc>
          <w:tcPr>
            <w:tcW w:w="4945" w:type="dxa"/>
          </w:tcPr>
          <w:p w14:paraId="6133AE58" w14:textId="34D7AA84" w:rsidR="00717899" w:rsidRDefault="005E7A6E" w:rsidP="00566CE9">
            <w:pPr>
              <w:pStyle w:val="Default"/>
              <w:rPr>
                <w:sz w:val="23"/>
                <w:szCs w:val="23"/>
              </w:rPr>
            </w:pPr>
            <w:r>
              <w:rPr>
                <w:sz w:val="23"/>
                <w:szCs w:val="23"/>
              </w:rPr>
              <w:t>Replacement windows due to wear and tear</w:t>
            </w:r>
          </w:p>
        </w:tc>
        <w:tc>
          <w:tcPr>
            <w:tcW w:w="4770" w:type="dxa"/>
          </w:tcPr>
          <w:p w14:paraId="16B443A2" w14:textId="071B81D9" w:rsidR="00717899" w:rsidRDefault="004A0D84" w:rsidP="00566CE9">
            <w:pPr>
              <w:pStyle w:val="Default"/>
              <w:rPr>
                <w:sz w:val="23"/>
                <w:szCs w:val="23"/>
              </w:rPr>
            </w:pPr>
            <w:r>
              <w:rPr>
                <w:sz w:val="23"/>
                <w:szCs w:val="23"/>
              </w:rPr>
              <w:t>Outdoor decks</w:t>
            </w:r>
          </w:p>
        </w:tc>
      </w:tr>
      <w:tr w:rsidR="00717899" w14:paraId="4A939783" w14:textId="77777777" w:rsidTr="00027395">
        <w:tc>
          <w:tcPr>
            <w:tcW w:w="4945" w:type="dxa"/>
          </w:tcPr>
          <w:p w14:paraId="5AEE91D3" w14:textId="7BF2B998" w:rsidR="00717899" w:rsidRDefault="005E7A6E" w:rsidP="00566CE9">
            <w:pPr>
              <w:pStyle w:val="Default"/>
              <w:rPr>
                <w:sz w:val="23"/>
                <w:szCs w:val="23"/>
              </w:rPr>
            </w:pPr>
            <w:r>
              <w:rPr>
                <w:sz w:val="23"/>
                <w:szCs w:val="23"/>
              </w:rPr>
              <w:t>Replacement of siding due to damage, wear&amp; tear</w:t>
            </w:r>
          </w:p>
        </w:tc>
        <w:tc>
          <w:tcPr>
            <w:tcW w:w="4770" w:type="dxa"/>
          </w:tcPr>
          <w:p w14:paraId="0D5D2CFD" w14:textId="2AA5DE56" w:rsidR="00717899" w:rsidRDefault="004A0D84" w:rsidP="00566CE9">
            <w:pPr>
              <w:pStyle w:val="Default"/>
              <w:rPr>
                <w:sz w:val="23"/>
                <w:szCs w:val="23"/>
              </w:rPr>
            </w:pPr>
            <w:r>
              <w:rPr>
                <w:sz w:val="23"/>
                <w:szCs w:val="23"/>
              </w:rPr>
              <w:t>Additions</w:t>
            </w:r>
          </w:p>
        </w:tc>
      </w:tr>
      <w:tr w:rsidR="00717899" w14:paraId="5909BD77" w14:textId="77777777" w:rsidTr="00027395">
        <w:tc>
          <w:tcPr>
            <w:tcW w:w="4945" w:type="dxa"/>
          </w:tcPr>
          <w:p w14:paraId="1B285FDF" w14:textId="13AE2BA8" w:rsidR="00717899" w:rsidRDefault="005E7A6E" w:rsidP="00566CE9">
            <w:pPr>
              <w:pStyle w:val="Default"/>
              <w:rPr>
                <w:sz w:val="23"/>
                <w:szCs w:val="23"/>
              </w:rPr>
            </w:pPr>
            <w:r>
              <w:rPr>
                <w:sz w:val="23"/>
                <w:szCs w:val="23"/>
              </w:rPr>
              <w:t xml:space="preserve">Exterior </w:t>
            </w:r>
            <w:r w:rsidR="00B41D86">
              <w:rPr>
                <w:sz w:val="23"/>
                <w:szCs w:val="23"/>
              </w:rPr>
              <w:t>painting</w:t>
            </w:r>
            <w:r>
              <w:rPr>
                <w:sz w:val="23"/>
                <w:szCs w:val="23"/>
              </w:rPr>
              <w:t xml:space="preserve"> due to </w:t>
            </w:r>
            <w:r w:rsidR="00B41D86">
              <w:rPr>
                <w:sz w:val="23"/>
                <w:szCs w:val="23"/>
              </w:rPr>
              <w:t>deterioration</w:t>
            </w:r>
          </w:p>
        </w:tc>
        <w:tc>
          <w:tcPr>
            <w:tcW w:w="4770" w:type="dxa"/>
          </w:tcPr>
          <w:p w14:paraId="76F2BB56" w14:textId="1A276075" w:rsidR="00717899" w:rsidRDefault="004A0D84" w:rsidP="00566CE9">
            <w:pPr>
              <w:pStyle w:val="Default"/>
              <w:rPr>
                <w:sz w:val="23"/>
                <w:szCs w:val="23"/>
              </w:rPr>
            </w:pPr>
            <w:r>
              <w:rPr>
                <w:sz w:val="23"/>
                <w:szCs w:val="23"/>
              </w:rPr>
              <w:t>Finishing of unfinished spaces</w:t>
            </w:r>
          </w:p>
        </w:tc>
      </w:tr>
      <w:tr w:rsidR="00717899" w14:paraId="5E8C18F1" w14:textId="77777777" w:rsidTr="00027395">
        <w:tc>
          <w:tcPr>
            <w:tcW w:w="4945" w:type="dxa"/>
          </w:tcPr>
          <w:p w14:paraId="65B6555F" w14:textId="0B8FAC83" w:rsidR="00717899" w:rsidRDefault="00B41D86" w:rsidP="00566CE9">
            <w:pPr>
              <w:pStyle w:val="Default"/>
              <w:rPr>
                <w:sz w:val="23"/>
                <w:szCs w:val="23"/>
              </w:rPr>
            </w:pPr>
            <w:r>
              <w:rPr>
                <w:sz w:val="23"/>
                <w:szCs w:val="23"/>
              </w:rPr>
              <w:t>Heating or plumbing replacement</w:t>
            </w:r>
          </w:p>
        </w:tc>
        <w:tc>
          <w:tcPr>
            <w:tcW w:w="4770" w:type="dxa"/>
          </w:tcPr>
          <w:p w14:paraId="1EF600DE" w14:textId="7D2F0586" w:rsidR="00717899" w:rsidRDefault="004A0D84" w:rsidP="00566CE9">
            <w:pPr>
              <w:pStyle w:val="Default"/>
              <w:rPr>
                <w:sz w:val="23"/>
                <w:szCs w:val="23"/>
              </w:rPr>
            </w:pPr>
            <w:r>
              <w:rPr>
                <w:sz w:val="23"/>
                <w:szCs w:val="23"/>
              </w:rPr>
              <w:t>Garages</w:t>
            </w:r>
          </w:p>
        </w:tc>
      </w:tr>
      <w:tr w:rsidR="00717899" w14:paraId="2FB34D0A" w14:textId="77777777" w:rsidTr="00027395">
        <w:tc>
          <w:tcPr>
            <w:tcW w:w="4945" w:type="dxa"/>
          </w:tcPr>
          <w:p w14:paraId="3FA5BCA7" w14:textId="6144D6F1" w:rsidR="00717899" w:rsidRDefault="00B41D86" w:rsidP="00566CE9">
            <w:pPr>
              <w:pStyle w:val="Default"/>
              <w:rPr>
                <w:sz w:val="23"/>
                <w:szCs w:val="23"/>
              </w:rPr>
            </w:pPr>
            <w:r>
              <w:rPr>
                <w:sz w:val="23"/>
                <w:szCs w:val="23"/>
              </w:rPr>
              <w:t>Structural deficiencies such as termite or other pest damage, water damage, or other maintenance as required</w:t>
            </w:r>
          </w:p>
        </w:tc>
        <w:tc>
          <w:tcPr>
            <w:tcW w:w="4770" w:type="dxa"/>
          </w:tcPr>
          <w:p w14:paraId="54432A1C" w14:textId="5DE3F171" w:rsidR="00717899" w:rsidRDefault="004A0D84" w:rsidP="00566CE9">
            <w:pPr>
              <w:pStyle w:val="Default"/>
              <w:rPr>
                <w:sz w:val="23"/>
                <w:szCs w:val="23"/>
              </w:rPr>
            </w:pPr>
            <w:r>
              <w:rPr>
                <w:sz w:val="23"/>
                <w:szCs w:val="23"/>
              </w:rPr>
              <w:t>Landscaping</w:t>
            </w:r>
          </w:p>
        </w:tc>
      </w:tr>
      <w:tr w:rsidR="005E7A6E" w14:paraId="79CA19B0" w14:textId="77777777" w:rsidTr="00027395">
        <w:tc>
          <w:tcPr>
            <w:tcW w:w="4945" w:type="dxa"/>
          </w:tcPr>
          <w:p w14:paraId="236EB093" w14:textId="7FBC960E" w:rsidR="005E7A6E" w:rsidRDefault="00B41D86" w:rsidP="00566CE9">
            <w:pPr>
              <w:pStyle w:val="Default"/>
              <w:rPr>
                <w:sz w:val="23"/>
                <w:szCs w:val="23"/>
              </w:rPr>
            </w:pPr>
            <w:r>
              <w:rPr>
                <w:sz w:val="23"/>
                <w:szCs w:val="23"/>
              </w:rPr>
              <w:t>Septic tank replacement</w:t>
            </w:r>
          </w:p>
        </w:tc>
        <w:tc>
          <w:tcPr>
            <w:tcW w:w="4770" w:type="dxa"/>
          </w:tcPr>
          <w:p w14:paraId="6878B524" w14:textId="0567B9DF" w:rsidR="005E7A6E" w:rsidRDefault="004A0D84" w:rsidP="00566CE9">
            <w:pPr>
              <w:pStyle w:val="Default"/>
              <w:rPr>
                <w:sz w:val="23"/>
                <w:szCs w:val="23"/>
              </w:rPr>
            </w:pPr>
            <w:r>
              <w:rPr>
                <w:sz w:val="23"/>
                <w:szCs w:val="23"/>
              </w:rPr>
              <w:t>Upgraded flooring (e.g. from carpet to hardwood</w:t>
            </w:r>
            <w:r w:rsidR="00257408">
              <w:rPr>
                <w:sz w:val="23"/>
                <w:szCs w:val="23"/>
              </w:rPr>
              <w:t>)</w:t>
            </w:r>
          </w:p>
        </w:tc>
      </w:tr>
      <w:tr w:rsidR="005E7A6E" w14:paraId="620AFDC8" w14:textId="77777777" w:rsidTr="00027395">
        <w:tc>
          <w:tcPr>
            <w:tcW w:w="4945" w:type="dxa"/>
          </w:tcPr>
          <w:p w14:paraId="685158AE" w14:textId="2A6E2B45" w:rsidR="005E7A6E" w:rsidRDefault="00B41D86" w:rsidP="00566CE9">
            <w:pPr>
              <w:pStyle w:val="Default"/>
              <w:rPr>
                <w:sz w:val="23"/>
                <w:szCs w:val="23"/>
              </w:rPr>
            </w:pPr>
            <w:r>
              <w:rPr>
                <w:sz w:val="23"/>
                <w:szCs w:val="23"/>
              </w:rPr>
              <w:t>Appliance Replacement (stove, dishwasher, ref</w:t>
            </w:r>
            <w:r w:rsidR="004A0D84">
              <w:rPr>
                <w:sz w:val="23"/>
                <w:szCs w:val="23"/>
              </w:rPr>
              <w:t>rigerator)</w:t>
            </w:r>
          </w:p>
        </w:tc>
        <w:tc>
          <w:tcPr>
            <w:tcW w:w="4770" w:type="dxa"/>
          </w:tcPr>
          <w:p w14:paraId="13C40546" w14:textId="28F6BE3C" w:rsidR="005E7A6E" w:rsidRDefault="004A0D84" w:rsidP="00566CE9">
            <w:pPr>
              <w:pStyle w:val="Default"/>
              <w:rPr>
                <w:sz w:val="23"/>
                <w:szCs w:val="23"/>
              </w:rPr>
            </w:pPr>
            <w:r>
              <w:rPr>
                <w:sz w:val="23"/>
                <w:szCs w:val="23"/>
              </w:rPr>
              <w:t>Other items identified by the owner that could be considered upgrades or luxury improvements</w:t>
            </w:r>
          </w:p>
        </w:tc>
      </w:tr>
      <w:tr w:rsidR="00B41D86" w14:paraId="4359B9A0" w14:textId="77777777" w:rsidTr="00027395">
        <w:tc>
          <w:tcPr>
            <w:tcW w:w="4945" w:type="dxa"/>
          </w:tcPr>
          <w:p w14:paraId="7042B020" w14:textId="50B553C2" w:rsidR="00B41D86" w:rsidRDefault="004A0D84" w:rsidP="00566CE9">
            <w:pPr>
              <w:pStyle w:val="Default"/>
              <w:rPr>
                <w:sz w:val="23"/>
                <w:szCs w:val="23"/>
              </w:rPr>
            </w:pPr>
            <w:r>
              <w:rPr>
                <w:sz w:val="23"/>
                <w:szCs w:val="23"/>
              </w:rPr>
              <w:t>Other improvements identified by the owner and approved by the Monitoring Agent</w:t>
            </w:r>
          </w:p>
        </w:tc>
        <w:tc>
          <w:tcPr>
            <w:tcW w:w="4770" w:type="dxa"/>
          </w:tcPr>
          <w:p w14:paraId="496BB05D" w14:textId="77777777" w:rsidR="00B41D86" w:rsidRDefault="00B41D86" w:rsidP="00566CE9">
            <w:pPr>
              <w:pStyle w:val="Default"/>
              <w:rPr>
                <w:sz w:val="23"/>
                <w:szCs w:val="23"/>
              </w:rPr>
            </w:pPr>
          </w:p>
        </w:tc>
      </w:tr>
    </w:tbl>
    <w:p w14:paraId="2A52D25E" w14:textId="77777777" w:rsidR="006E4E0C" w:rsidRDefault="006E4E0C" w:rsidP="00566CE9">
      <w:pPr>
        <w:pStyle w:val="Default"/>
        <w:rPr>
          <w:sz w:val="23"/>
          <w:szCs w:val="23"/>
        </w:rPr>
      </w:pPr>
    </w:p>
    <w:p w14:paraId="0C0CD6DF" w14:textId="55D28C4D" w:rsidR="00566CE9" w:rsidRPr="006C6218" w:rsidRDefault="004A0D84" w:rsidP="00566CE9">
      <w:pPr>
        <w:pStyle w:val="Default"/>
        <w:rPr>
          <w:sz w:val="23"/>
          <w:szCs w:val="23"/>
          <w:u w:val="single"/>
        </w:rPr>
      </w:pPr>
      <w:r>
        <w:rPr>
          <w:sz w:val="23"/>
          <w:szCs w:val="23"/>
        </w:rPr>
        <w:t xml:space="preserve">If you are considering </w:t>
      </w:r>
      <w:r w:rsidR="009B2773">
        <w:rPr>
          <w:sz w:val="23"/>
          <w:szCs w:val="23"/>
        </w:rPr>
        <w:t>leasing or renting your home; refinancing your mortgage or obtaining a second mortgage; or making improvements to your home</w:t>
      </w:r>
      <w:r w:rsidR="00541EC8">
        <w:rPr>
          <w:sz w:val="23"/>
          <w:szCs w:val="23"/>
        </w:rPr>
        <w:t xml:space="preserve">, </w:t>
      </w:r>
      <w:r w:rsidRPr="009B2773">
        <w:rPr>
          <w:b/>
          <w:bCs/>
          <w:sz w:val="23"/>
          <w:szCs w:val="23"/>
        </w:rPr>
        <w:t>YOU MUST CONTACT YOUR MONITORING AGENT</w:t>
      </w:r>
      <w:r>
        <w:rPr>
          <w:sz w:val="23"/>
          <w:szCs w:val="23"/>
          <w:u w:val="single"/>
        </w:rPr>
        <w:tab/>
        <w:t>(insert name, email address and phone number)</w:t>
      </w:r>
      <w:r>
        <w:rPr>
          <w:sz w:val="23"/>
          <w:szCs w:val="23"/>
          <w:u w:val="single"/>
        </w:rPr>
        <w:tab/>
      </w:r>
      <w:r>
        <w:rPr>
          <w:sz w:val="23"/>
          <w:szCs w:val="23"/>
          <w:u w:val="single"/>
        </w:rPr>
        <w:tab/>
      </w:r>
      <w:r>
        <w:rPr>
          <w:sz w:val="23"/>
          <w:szCs w:val="23"/>
          <w:u w:val="single"/>
        </w:rPr>
        <w:tab/>
      </w:r>
    </w:p>
    <w:p w14:paraId="5378D1FE" w14:textId="77777777" w:rsidR="00F465C4" w:rsidRDefault="00F465C4" w:rsidP="00AD5C44">
      <w:pPr>
        <w:pStyle w:val="Default"/>
        <w:rPr>
          <w:color w:val="auto"/>
          <w:sz w:val="23"/>
          <w:szCs w:val="23"/>
        </w:rPr>
      </w:pPr>
    </w:p>
    <w:p w14:paraId="7027D759" w14:textId="605DB240" w:rsidR="00566CE9" w:rsidRDefault="00566CE9" w:rsidP="00AD5C44">
      <w:pPr>
        <w:pStyle w:val="Default"/>
      </w:pPr>
      <w:r w:rsidRPr="00C97AB3">
        <w:rPr>
          <w:b/>
          <w:color w:val="auto"/>
          <w:sz w:val="23"/>
        </w:rPr>
        <w:t xml:space="preserve">If you do not obtain any required consent from the Monitoring Agent </w:t>
      </w:r>
      <w:r w:rsidR="00AB249C">
        <w:rPr>
          <w:b/>
          <w:bCs/>
          <w:color w:val="auto"/>
          <w:sz w:val="23"/>
          <w:szCs w:val="23"/>
        </w:rPr>
        <w:t>for any of the above</w:t>
      </w:r>
      <w:r w:rsidR="0010317B">
        <w:rPr>
          <w:b/>
          <w:bCs/>
          <w:color w:val="auto"/>
          <w:sz w:val="23"/>
          <w:szCs w:val="23"/>
        </w:rPr>
        <w:t xml:space="preserve">, </w:t>
      </w:r>
      <w:r w:rsidR="009E1F3F">
        <w:rPr>
          <w:b/>
          <w:bCs/>
          <w:color w:val="auto"/>
          <w:sz w:val="23"/>
          <w:szCs w:val="23"/>
        </w:rPr>
        <w:t xml:space="preserve">you may be required to pay </w:t>
      </w:r>
      <w:r w:rsidR="0010317B" w:rsidRPr="00C97AB3">
        <w:rPr>
          <w:color w:val="auto"/>
          <w:sz w:val="23"/>
          <w:szCs w:val="23"/>
        </w:rPr>
        <w:t>a</w:t>
      </w:r>
      <w:r w:rsidR="00AB249C" w:rsidRPr="00543C36">
        <w:t xml:space="preserve">ny rents, profits, or proceeds </w:t>
      </w:r>
      <w:r w:rsidR="005D2486">
        <w:t>you receive from the</w:t>
      </w:r>
      <w:r w:rsidR="0010317B">
        <w:t xml:space="preserve"> </w:t>
      </w:r>
      <w:r w:rsidR="00AB249C" w:rsidRPr="00543C36">
        <w:t>transaction upon demand</w:t>
      </w:r>
      <w:r w:rsidR="00AB249C" w:rsidRPr="00C97AB3">
        <w:t xml:space="preserve"> to the Municipality </w:t>
      </w:r>
      <w:r w:rsidR="00AB249C" w:rsidRPr="00543C36">
        <w:t xml:space="preserve">for its Affordable Housing Fund.  The </w:t>
      </w:r>
      <w:r w:rsidR="00AB249C" w:rsidRPr="00C97AB3">
        <w:t>Monitoring Agent or Municipality</w:t>
      </w:r>
      <w:r w:rsidR="00AB249C" w:rsidRPr="00543C36">
        <w:t xml:space="preserve"> may institute proceedings to recover such rents, profits or proceeds, and costs of collection</w:t>
      </w:r>
      <w:r w:rsidR="00AB249C" w:rsidRPr="00C97AB3">
        <w:t xml:space="preserve">, including </w:t>
      </w:r>
      <w:r w:rsidR="00AB249C" w:rsidRPr="00543C36">
        <w:t>attorneys’</w:t>
      </w:r>
      <w:r w:rsidR="00AB249C" w:rsidRPr="00C97AB3">
        <w:t xml:space="preserve"> fees. </w:t>
      </w:r>
      <w:r w:rsidR="00AB249C" w:rsidRPr="00543C36">
        <w:t xml:space="preserve"> Upon recovery, after payment of costs, the balance </w:t>
      </w:r>
      <w:r w:rsidR="005D2486">
        <w:t>will</w:t>
      </w:r>
      <w:r w:rsidR="00AB249C" w:rsidRPr="00543C36">
        <w:t xml:space="preserve"> be paid to the Municipality for deposit to its Affordable Housing Fund.  </w:t>
      </w:r>
    </w:p>
    <w:p w14:paraId="617A2FA7" w14:textId="27830A49" w:rsidR="003A0D66" w:rsidRDefault="003A0D66" w:rsidP="00AD5C44">
      <w:pPr>
        <w:pStyle w:val="Default"/>
      </w:pPr>
    </w:p>
    <w:p w14:paraId="350876B5" w14:textId="58D626B3" w:rsidR="003A0D66" w:rsidRDefault="003A0D66" w:rsidP="003A0D66">
      <w:pPr>
        <w:pStyle w:val="Default"/>
      </w:pPr>
      <w:proofErr w:type="gramStart"/>
      <w:r w:rsidRPr="00543C36">
        <w:t>In</w:t>
      </w:r>
      <w:r w:rsidRPr="008301EB">
        <w:t xml:space="preserve"> the </w:t>
      </w:r>
      <w:r w:rsidRPr="00543C36">
        <w:t>event that</w:t>
      </w:r>
      <w:proofErr w:type="gramEnd"/>
      <w:r w:rsidRPr="00543C36">
        <w:t xml:space="preserve"> the </w:t>
      </w:r>
      <w:r w:rsidRPr="008301EB">
        <w:t xml:space="preserve">Monitoring Agent consents to any </w:t>
      </w:r>
      <w:r w:rsidR="005D2486">
        <w:t>the</w:t>
      </w:r>
      <w:r w:rsidRPr="00543C36">
        <w:t xml:space="preserve"> </w:t>
      </w:r>
      <w:r w:rsidRPr="008301EB">
        <w:t xml:space="preserve">lease, refinancing, </w:t>
      </w:r>
      <w:r w:rsidRPr="00543C36">
        <w:t xml:space="preserve">or mortgage, it shall be a condition to such consent that all rents, profits or proceeds from </w:t>
      </w:r>
      <w:r w:rsidR="005D2486">
        <w:t>the</w:t>
      </w:r>
      <w:r w:rsidRPr="00543C36">
        <w:t xml:space="preserve"> transaction, which exceed</w:t>
      </w:r>
      <w:r w:rsidRPr="008301EB">
        <w:t xml:space="preserve"> the actual carrying costs </w:t>
      </w:r>
      <w:r w:rsidRPr="00543C36">
        <w:t xml:space="preserve">of the </w:t>
      </w:r>
      <w:r w:rsidR="009B2773">
        <w:t>p</w:t>
      </w:r>
      <w:r w:rsidRPr="00543C36">
        <w:t xml:space="preserve">roperty as determined by the Monitoring Agent, </w:t>
      </w:r>
      <w:r w:rsidR="005D2486">
        <w:t xml:space="preserve">will </w:t>
      </w:r>
      <w:r w:rsidRPr="00543C36">
        <w:t>be paid</w:t>
      </w:r>
      <w:r w:rsidRPr="008301EB">
        <w:t xml:space="preserve"> to the Municipality </w:t>
      </w:r>
      <w:r w:rsidRPr="00543C36">
        <w:t>for deposit to its Affordable Housing Fund</w:t>
      </w:r>
      <w:r>
        <w:t>.</w:t>
      </w:r>
    </w:p>
    <w:p w14:paraId="5F1D338F" w14:textId="77777777" w:rsidR="00AD5C44" w:rsidRDefault="00AD5C44" w:rsidP="00AD5C44">
      <w:pPr>
        <w:pStyle w:val="Default"/>
        <w:rPr>
          <w:color w:val="auto"/>
          <w:sz w:val="23"/>
          <w:szCs w:val="23"/>
        </w:rPr>
      </w:pPr>
    </w:p>
    <w:p w14:paraId="437D6EE9" w14:textId="330F585C" w:rsidR="00566CE9" w:rsidRDefault="00566CE9" w:rsidP="00566CE9">
      <w:pPr>
        <w:pStyle w:val="Default"/>
        <w:rPr>
          <w:color w:val="auto"/>
          <w:sz w:val="23"/>
          <w:szCs w:val="23"/>
        </w:rPr>
      </w:pPr>
      <w:r>
        <w:rPr>
          <w:color w:val="auto"/>
          <w:sz w:val="23"/>
          <w:szCs w:val="23"/>
        </w:rPr>
        <w:t xml:space="preserve">The </w:t>
      </w:r>
      <w:r w:rsidR="003A0D66">
        <w:rPr>
          <w:color w:val="auto"/>
          <w:sz w:val="23"/>
          <w:szCs w:val="23"/>
        </w:rPr>
        <w:t xml:space="preserve">Affordable Housing </w:t>
      </w:r>
      <w:r>
        <w:rPr>
          <w:color w:val="auto"/>
          <w:sz w:val="23"/>
          <w:szCs w:val="23"/>
        </w:rPr>
        <w:t xml:space="preserve">Restriction may require that a </w:t>
      </w:r>
      <w:r w:rsidR="0066333D">
        <w:rPr>
          <w:color w:val="auto"/>
          <w:sz w:val="23"/>
          <w:szCs w:val="23"/>
        </w:rPr>
        <w:t>R</w:t>
      </w:r>
      <w:r>
        <w:rPr>
          <w:color w:val="auto"/>
          <w:sz w:val="23"/>
          <w:szCs w:val="23"/>
        </w:rPr>
        <w:t xml:space="preserve">esale </w:t>
      </w:r>
      <w:r w:rsidR="0066333D">
        <w:rPr>
          <w:color w:val="auto"/>
          <w:sz w:val="23"/>
          <w:szCs w:val="23"/>
        </w:rPr>
        <w:t>F</w:t>
      </w:r>
      <w:r>
        <w:rPr>
          <w:color w:val="auto"/>
          <w:sz w:val="23"/>
          <w:szCs w:val="23"/>
        </w:rPr>
        <w:t xml:space="preserve">ee be paid to the Monitoring Agent for its work required in connection with any resale of the home, as described below. </w:t>
      </w:r>
    </w:p>
    <w:p w14:paraId="72B53D9A" w14:textId="77777777" w:rsidR="00747C55" w:rsidRDefault="00747C55" w:rsidP="00566CE9">
      <w:pPr>
        <w:pStyle w:val="Default"/>
        <w:rPr>
          <w:b/>
          <w:bCs/>
          <w:color w:val="auto"/>
          <w:sz w:val="23"/>
          <w:szCs w:val="23"/>
        </w:rPr>
      </w:pPr>
    </w:p>
    <w:p w14:paraId="3E14CAF8" w14:textId="7E4FF12D" w:rsidR="00566CE9" w:rsidRDefault="00566CE9" w:rsidP="00566CE9">
      <w:pPr>
        <w:pStyle w:val="Default"/>
        <w:rPr>
          <w:b/>
          <w:bCs/>
          <w:color w:val="auto"/>
          <w:sz w:val="23"/>
          <w:szCs w:val="23"/>
          <w:u w:val="single"/>
        </w:rPr>
      </w:pPr>
      <w:r>
        <w:rPr>
          <w:b/>
          <w:bCs/>
          <w:color w:val="auto"/>
          <w:sz w:val="23"/>
          <w:szCs w:val="23"/>
        </w:rPr>
        <w:t xml:space="preserve">III. </w:t>
      </w:r>
      <w:r>
        <w:rPr>
          <w:b/>
          <w:bCs/>
          <w:color w:val="auto"/>
          <w:sz w:val="23"/>
          <w:szCs w:val="23"/>
          <w:u w:val="single"/>
        </w:rPr>
        <w:t xml:space="preserve">Resale Requirements </w:t>
      </w:r>
    </w:p>
    <w:p w14:paraId="5BE451B1" w14:textId="77777777" w:rsidR="00AD5C44" w:rsidRDefault="00AD5C44" w:rsidP="00566CE9">
      <w:pPr>
        <w:pStyle w:val="Default"/>
        <w:rPr>
          <w:color w:val="auto"/>
          <w:sz w:val="23"/>
          <w:szCs w:val="23"/>
        </w:rPr>
      </w:pPr>
    </w:p>
    <w:p w14:paraId="3EBB5C44" w14:textId="6E152FF3" w:rsidR="00566CE9" w:rsidRDefault="00566CE9" w:rsidP="00566CE9">
      <w:pPr>
        <w:pStyle w:val="Default"/>
        <w:rPr>
          <w:b/>
          <w:bCs/>
          <w:color w:val="auto"/>
          <w:sz w:val="23"/>
          <w:szCs w:val="23"/>
        </w:rPr>
      </w:pPr>
      <w:r>
        <w:rPr>
          <w:b/>
          <w:bCs/>
          <w:color w:val="auto"/>
          <w:sz w:val="23"/>
          <w:szCs w:val="23"/>
        </w:rPr>
        <w:t xml:space="preserve">When you sell your home, </w:t>
      </w:r>
      <w:r w:rsidR="00D17B49">
        <w:rPr>
          <w:b/>
          <w:bCs/>
          <w:color w:val="auto"/>
          <w:sz w:val="23"/>
          <w:szCs w:val="23"/>
        </w:rPr>
        <w:t>y</w:t>
      </w:r>
      <w:r>
        <w:rPr>
          <w:b/>
          <w:bCs/>
          <w:color w:val="auto"/>
          <w:sz w:val="23"/>
          <w:szCs w:val="23"/>
        </w:rPr>
        <w:t xml:space="preserve">ou are also required to give written notice to the Monitoring Agent and </w:t>
      </w:r>
      <w:r w:rsidR="00FA0E9B">
        <w:rPr>
          <w:b/>
          <w:bCs/>
          <w:color w:val="auto"/>
          <w:sz w:val="23"/>
          <w:szCs w:val="23"/>
        </w:rPr>
        <w:t xml:space="preserve">to </w:t>
      </w:r>
      <w:r w:rsidR="00D17B49">
        <w:rPr>
          <w:b/>
          <w:bCs/>
          <w:color w:val="auto"/>
          <w:sz w:val="23"/>
          <w:szCs w:val="23"/>
        </w:rPr>
        <w:t>MassHousing</w:t>
      </w:r>
      <w:r>
        <w:rPr>
          <w:b/>
          <w:bCs/>
          <w:color w:val="auto"/>
          <w:sz w:val="23"/>
          <w:szCs w:val="23"/>
        </w:rPr>
        <w:t xml:space="preserve"> </w:t>
      </w:r>
      <w:r w:rsidR="0096518D" w:rsidRPr="00C97AB3">
        <w:rPr>
          <w:b/>
          <w:bCs/>
          <w:color w:val="auto"/>
          <w:sz w:val="23"/>
          <w:szCs w:val="23"/>
        </w:rPr>
        <w:t>(Planning &amp; Programs Department)</w:t>
      </w:r>
      <w:r w:rsidR="0096518D">
        <w:rPr>
          <w:b/>
          <w:bCs/>
          <w:color w:val="auto"/>
          <w:sz w:val="23"/>
          <w:szCs w:val="23"/>
        </w:rPr>
        <w:t xml:space="preserve"> </w:t>
      </w:r>
      <w:r>
        <w:rPr>
          <w:b/>
          <w:bCs/>
          <w:color w:val="auto"/>
          <w:sz w:val="23"/>
          <w:szCs w:val="23"/>
        </w:rPr>
        <w:t xml:space="preserve">of your desire to sell so that they may locate an Eligible Purchaser for the home. </w:t>
      </w:r>
    </w:p>
    <w:p w14:paraId="6EC11129" w14:textId="77777777" w:rsidR="000560FA" w:rsidRDefault="000560FA" w:rsidP="00566CE9">
      <w:pPr>
        <w:pStyle w:val="Default"/>
        <w:rPr>
          <w:b/>
          <w:bCs/>
          <w:color w:val="auto"/>
          <w:sz w:val="23"/>
          <w:szCs w:val="23"/>
        </w:rPr>
      </w:pPr>
    </w:p>
    <w:p w14:paraId="0AE70345" w14:textId="64A3EE16" w:rsidR="00D17B49" w:rsidRDefault="00566CE9" w:rsidP="00566CE9">
      <w:pPr>
        <w:pStyle w:val="Default"/>
        <w:rPr>
          <w:color w:val="auto"/>
          <w:sz w:val="23"/>
          <w:szCs w:val="23"/>
        </w:rPr>
      </w:pPr>
      <w:r>
        <w:rPr>
          <w:color w:val="auto"/>
          <w:sz w:val="23"/>
          <w:szCs w:val="23"/>
        </w:rPr>
        <w:t>The allowed sale price is defined as the “</w:t>
      </w:r>
      <w:r>
        <w:rPr>
          <w:color w:val="auto"/>
          <w:sz w:val="23"/>
          <w:szCs w:val="23"/>
          <w:u w:val="single"/>
        </w:rPr>
        <w:t>Maximum Resale Pric</w:t>
      </w:r>
      <w:r w:rsidR="006C6218">
        <w:rPr>
          <w:color w:val="auto"/>
          <w:sz w:val="23"/>
          <w:szCs w:val="23"/>
          <w:u w:val="single"/>
        </w:rPr>
        <w:t>e</w:t>
      </w:r>
      <w:r w:rsidR="00D17B49">
        <w:rPr>
          <w:color w:val="auto"/>
          <w:sz w:val="23"/>
          <w:szCs w:val="23"/>
        </w:rPr>
        <w:t xml:space="preserve">” in the Affordable Housing Deed Rider. </w:t>
      </w:r>
      <w:r>
        <w:rPr>
          <w:color w:val="auto"/>
          <w:sz w:val="23"/>
          <w:szCs w:val="23"/>
        </w:rPr>
        <w:t xml:space="preserve"> </w:t>
      </w:r>
      <w:r w:rsidR="00D17B49">
        <w:rPr>
          <w:color w:val="auto"/>
          <w:sz w:val="23"/>
          <w:szCs w:val="23"/>
        </w:rPr>
        <w:t xml:space="preserve"> It</w:t>
      </w:r>
      <w:r>
        <w:rPr>
          <w:color w:val="auto"/>
          <w:sz w:val="23"/>
          <w:szCs w:val="23"/>
        </w:rPr>
        <w:t xml:space="preserve"> is calculated by adjusting the purchase price you paid for the home to reflect any </w:t>
      </w:r>
      <w:r w:rsidR="00D17B49">
        <w:rPr>
          <w:color w:val="auto"/>
          <w:sz w:val="23"/>
          <w:szCs w:val="23"/>
        </w:rPr>
        <w:t>change</w:t>
      </w:r>
      <w:r>
        <w:rPr>
          <w:color w:val="auto"/>
          <w:sz w:val="23"/>
          <w:szCs w:val="23"/>
        </w:rPr>
        <w:t xml:space="preserve"> in the area median income from the time you purchased </w:t>
      </w:r>
      <w:r w:rsidR="00374A1D">
        <w:rPr>
          <w:color w:val="auto"/>
          <w:sz w:val="23"/>
          <w:szCs w:val="23"/>
        </w:rPr>
        <w:t xml:space="preserve">your affordable </w:t>
      </w:r>
      <w:r>
        <w:rPr>
          <w:color w:val="auto"/>
          <w:sz w:val="23"/>
          <w:szCs w:val="23"/>
        </w:rPr>
        <w:t>home to the time of the resale</w:t>
      </w:r>
      <w:r w:rsidR="00D17B49">
        <w:rPr>
          <w:color w:val="auto"/>
          <w:sz w:val="23"/>
          <w:szCs w:val="23"/>
        </w:rPr>
        <w:t xml:space="preserve"> plus:</w:t>
      </w:r>
    </w:p>
    <w:p w14:paraId="3A7D21AC" w14:textId="77777777" w:rsidR="00D17B49" w:rsidRDefault="00D17B49" w:rsidP="00566CE9">
      <w:pPr>
        <w:pStyle w:val="Default"/>
        <w:rPr>
          <w:color w:val="auto"/>
          <w:sz w:val="23"/>
          <w:szCs w:val="23"/>
        </w:rPr>
      </w:pPr>
    </w:p>
    <w:p w14:paraId="043D073D" w14:textId="7B8144EE" w:rsidR="00D17B49" w:rsidRDefault="00D17B49" w:rsidP="00D17B49">
      <w:pPr>
        <w:pStyle w:val="Default"/>
        <w:numPr>
          <w:ilvl w:val="0"/>
          <w:numId w:val="7"/>
        </w:numPr>
        <w:rPr>
          <w:color w:val="auto"/>
          <w:sz w:val="23"/>
          <w:szCs w:val="23"/>
        </w:rPr>
      </w:pPr>
      <w:r>
        <w:rPr>
          <w:color w:val="auto"/>
          <w:sz w:val="23"/>
          <w:szCs w:val="23"/>
        </w:rPr>
        <w:t>The Res</w:t>
      </w:r>
      <w:r w:rsidR="006C6218">
        <w:rPr>
          <w:color w:val="auto"/>
          <w:sz w:val="23"/>
          <w:szCs w:val="23"/>
        </w:rPr>
        <w:t>al</w:t>
      </w:r>
      <w:r>
        <w:rPr>
          <w:color w:val="auto"/>
          <w:sz w:val="23"/>
          <w:szCs w:val="23"/>
        </w:rPr>
        <w:t>e Fee as stated in the Affordable</w:t>
      </w:r>
      <w:r w:rsidR="00166A9E">
        <w:rPr>
          <w:color w:val="auto"/>
          <w:sz w:val="23"/>
          <w:szCs w:val="23"/>
        </w:rPr>
        <w:t xml:space="preserve"> Housing</w:t>
      </w:r>
      <w:r>
        <w:rPr>
          <w:color w:val="auto"/>
          <w:sz w:val="23"/>
          <w:szCs w:val="23"/>
        </w:rPr>
        <w:t xml:space="preserve"> Deed Rider</w:t>
      </w:r>
    </w:p>
    <w:p w14:paraId="0508A66B" w14:textId="09998E41" w:rsidR="00165278" w:rsidRDefault="00D17B49" w:rsidP="00D17B49">
      <w:pPr>
        <w:pStyle w:val="Default"/>
        <w:numPr>
          <w:ilvl w:val="0"/>
          <w:numId w:val="7"/>
        </w:numPr>
        <w:rPr>
          <w:color w:val="auto"/>
          <w:sz w:val="23"/>
          <w:szCs w:val="23"/>
        </w:rPr>
      </w:pPr>
      <w:r>
        <w:rPr>
          <w:color w:val="auto"/>
          <w:sz w:val="23"/>
          <w:szCs w:val="23"/>
        </w:rPr>
        <w:t>Approved marketing fees, if an</w:t>
      </w:r>
      <w:r w:rsidR="00165278">
        <w:rPr>
          <w:color w:val="auto"/>
          <w:sz w:val="23"/>
          <w:szCs w:val="23"/>
        </w:rPr>
        <w:t>y</w:t>
      </w:r>
      <w:r w:rsidR="00932CE2">
        <w:rPr>
          <w:color w:val="auto"/>
          <w:sz w:val="23"/>
          <w:szCs w:val="23"/>
        </w:rPr>
        <w:t>;</w:t>
      </w:r>
      <w:r w:rsidR="00165278">
        <w:rPr>
          <w:color w:val="auto"/>
          <w:sz w:val="23"/>
          <w:szCs w:val="23"/>
        </w:rPr>
        <w:t xml:space="preserve"> and</w:t>
      </w:r>
    </w:p>
    <w:p w14:paraId="7B73EBFF" w14:textId="77777777" w:rsidR="00165278" w:rsidRDefault="00165278" w:rsidP="00D17B49">
      <w:pPr>
        <w:pStyle w:val="Default"/>
        <w:numPr>
          <w:ilvl w:val="0"/>
          <w:numId w:val="7"/>
        </w:numPr>
        <w:rPr>
          <w:color w:val="auto"/>
          <w:sz w:val="23"/>
          <w:szCs w:val="23"/>
        </w:rPr>
      </w:pPr>
      <w:r>
        <w:rPr>
          <w:color w:val="auto"/>
          <w:sz w:val="23"/>
          <w:szCs w:val="23"/>
        </w:rPr>
        <w:t>Approved Capital improvements, if any.</w:t>
      </w:r>
    </w:p>
    <w:p w14:paraId="4BA279CA" w14:textId="77777777" w:rsidR="00165278" w:rsidRDefault="00165278" w:rsidP="00165278">
      <w:pPr>
        <w:pStyle w:val="Default"/>
        <w:rPr>
          <w:color w:val="auto"/>
          <w:sz w:val="23"/>
          <w:szCs w:val="23"/>
        </w:rPr>
      </w:pPr>
    </w:p>
    <w:p w14:paraId="34CF842E" w14:textId="586C3562" w:rsidR="00566CE9" w:rsidRDefault="00566CE9" w:rsidP="00165278">
      <w:pPr>
        <w:pStyle w:val="Default"/>
        <w:rPr>
          <w:color w:val="auto"/>
          <w:sz w:val="23"/>
          <w:szCs w:val="23"/>
        </w:rPr>
      </w:pPr>
      <w:r w:rsidRPr="00165278">
        <w:rPr>
          <w:color w:val="auto"/>
          <w:sz w:val="23"/>
          <w:szCs w:val="23"/>
        </w:rPr>
        <w:t>The Maximum Resale Price will never be more than the amount for which an Eligible Purchaser earning 70% of the area median income</w:t>
      </w:r>
      <w:r w:rsidR="00165278">
        <w:rPr>
          <w:color w:val="auto"/>
          <w:sz w:val="23"/>
          <w:szCs w:val="23"/>
        </w:rPr>
        <w:t>, as defined by a formula set forth in the Affordable Housing Deed Rider</w:t>
      </w:r>
      <w:r w:rsidR="008A27E3">
        <w:rPr>
          <w:color w:val="auto"/>
          <w:sz w:val="23"/>
          <w:szCs w:val="23"/>
        </w:rPr>
        <w:t xml:space="preserve">, </w:t>
      </w:r>
      <w:r w:rsidR="005916E5">
        <w:rPr>
          <w:color w:val="auto"/>
          <w:sz w:val="23"/>
          <w:szCs w:val="23"/>
        </w:rPr>
        <w:t>could pay</w:t>
      </w:r>
      <w:r w:rsidR="00F1467F">
        <w:rPr>
          <w:color w:val="auto"/>
          <w:sz w:val="23"/>
          <w:szCs w:val="23"/>
        </w:rPr>
        <w:t>.</w:t>
      </w:r>
      <w:r w:rsidR="006C6218">
        <w:rPr>
          <w:color w:val="auto"/>
          <w:sz w:val="23"/>
          <w:szCs w:val="23"/>
        </w:rPr>
        <w:t xml:space="preserve"> </w:t>
      </w:r>
      <w:r w:rsidRPr="00165278">
        <w:rPr>
          <w:color w:val="auto"/>
          <w:sz w:val="23"/>
          <w:szCs w:val="23"/>
        </w:rPr>
        <w:t xml:space="preserve"> </w:t>
      </w:r>
      <w:r w:rsidR="00F1467F">
        <w:rPr>
          <w:color w:val="auto"/>
          <w:sz w:val="23"/>
          <w:szCs w:val="23"/>
        </w:rPr>
        <w:t>T</w:t>
      </w:r>
      <w:r w:rsidR="00165278">
        <w:rPr>
          <w:color w:val="auto"/>
          <w:sz w:val="23"/>
          <w:szCs w:val="23"/>
        </w:rPr>
        <w:t xml:space="preserve">he sale price </w:t>
      </w:r>
      <w:r w:rsidRPr="00165278">
        <w:rPr>
          <w:color w:val="auto"/>
          <w:sz w:val="23"/>
          <w:szCs w:val="23"/>
        </w:rPr>
        <w:t>will</w:t>
      </w:r>
      <w:r w:rsidR="00165278">
        <w:rPr>
          <w:color w:val="auto"/>
          <w:sz w:val="23"/>
          <w:szCs w:val="23"/>
        </w:rPr>
        <w:t xml:space="preserve"> also</w:t>
      </w:r>
      <w:r w:rsidRPr="00165278">
        <w:rPr>
          <w:color w:val="auto"/>
          <w:sz w:val="23"/>
          <w:szCs w:val="23"/>
        </w:rPr>
        <w:t xml:space="preserve"> never be less than the purchase price you paid</w:t>
      </w:r>
      <w:r w:rsidR="00165278">
        <w:rPr>
          <w:color w:val="auto"/>
          <w:sz w:val="23"/>
          <w:szCs w:val="23"/>
        </w:rPr>
        <w:t>,</w:t>
      </w:r>
      <w:r w:rsidRPr="00165278">
        <w:rPr>
          <w:color w:val="auto"/>
          <w:sz w:val="23"/>
          <w:szCs w:val="23"/>
        </w:rPr>
        <w:t xml:space="preserve"> unless you agree to accept a lower price. </w:t>
      </w:r>
    </w:p>
    <w:p w14:paraId="3698DB94" w14:textId="77777777" w:rsidR="00D2077A" w:rsidRPr="00165278" w:rsidRDefault="00D2077A" w:rsidP="00165278">
      <w:pPr>
        <w:pStyle w:val="Default"/>
        <w:rPr>
          <w:color w:val="auto"/>
          <w:sz w:val="23"/>
          <w:szCs w:val="23"/>
        </w:rPr>
      </w:pPr>
    </w:p>
    <w:p w14:paraId="2AECCF85" w14:textId="5FE6C0D6" w:rsidR="00F57A09" w:rsidRDefault="00566CE9" w:rsidP="00AD5C44">
      <w:pPr>
        <w:pStyle w:val="Default"/>
        <w:rPr>
          <w:color w:val="auto"/>
          <w:sz w:val="23"/>
          <w:szCs w:val="23"/>
        </w:rPr>
      </w:pPr>
      <w:r>
        <w:rPr>
          <w:color w:val="auto"/>
          <w:sz w:val="23"/>
          <w:szCs w:val="23"/>
        </w:rPr>
        <w:t>The Monitoring Agent will have up to 90 days after you give notice of your intention to sell the home to close on a sale to an Eligible Purchaser or to close on a sale to the Monitoring Agent</w:t>
      </w:r>
      <w:r w:rsidR="00F1467F">
        <w:rPr>
          <w:color w:val="auto"/>
          <w:sz w:val="23"/>
          <w:szCs w:val="23"/>
        </w:rPr>
        <w:t xml:space="preserve"> or</w:t>
      </w:r>
      <w:r>
        <w:rPr>
          <w:color w:val="auto"/>
          <w:sz w:val="23"/>
          <w:szCs w:val="23"/>
        </w:rPr>
        <w:t xml:space="preserve"> </w:t>
      </w:r>
      <w:r w:rsidR="003A0D66">
        <w:rPr>
          <w:color w:val="auto"/>
          <w:sz w:val="23"/>
          <w:szCs w:val="23"/>
        </w:rPr>
        <w:t xml:space="preserve">the </w:t>
      </w:r>
      <w:r>
        <w:rPr>
          <w:color w:val="auto"/>
          <w:sz w:val="23"/>
          <w:szCs w:val="23"/>
        </w:rPr>
        <w:t>Municipality</w:t>
      </w:r>
      <w:r w:rsidR="003A0D66">
        <w:rPr>
          <w:color w:val="auto"/>
          <w:sz w:val="23"/>
          <w:szCs w:val="23"/>
        </w:rPr>
        <w:t xml:space="preserve"> </w:t>
      </w:r>
      <w:r w:rsidR="00F1467F">
        <w:rPr>
          <w:color w:val="auto"/>
          <w:sz w:val="23"/>
          <w:szCs w:val="23"/>
        </w:rPr>
        <w:t xml:space="preserve">or </w:t>
      </w:r>
      <w:r>
        <w:rPr>
          <w:color w:val="auto"/>
          <w:sz w:val="23"/>
          <w:szCs w:val="23"/>
        </w:rPr>
        <w:t xml:space="preserve">designee. This time period can be extended as provided in the </w:t>
      </w:r>
      <w:r w:rsidR="00F57A09">
        <w:rPr>
          <w:color w:val="auto"/>
          <w:sz w:val="23"/>
          <w:szCs w:val="23"/>
        </w:rPr>
        <w:t xml:space="preserve">Affordable Housing Deed Rider, </w:t>
      </w:r>
      <w:r>
        <w:rPr>
          <w:color w:val="auto"/>
          <w:sz w:val="23"/>
          <w:szCs w:val="23"/>
        </w:rPr>
        <w:t>to arrange for details of closing, to locate a subsequent purchaser if the first selected purchaser is unable to obtain financing or for lack of cooperation on your part.</w:t>
      </w:r>
    </w:p>
    <w:p w14:paraId="07D68273" w14:textId="77777777" w:rsidR="00AD5C44" w:rsidRDefault="00AD5C44" w:rsidP="00AD5C44">
      <w:pPr>
        <w:pStyle w:val="Default"/>
        <w:rPr>
          <w:color w:val="auto"/>
          <w:sz w:val="23"/>
          <w:szCs w:val="23"/>
        </w:rPr>
      </w:pPr>
    </w:p>
    <w:p w14:paraId="61AA6F3C" w14:textId="1095DC03" w:rsidR="00FC4EF5" w:rsidRDefault="003646A6" w:rsidP="00566CE9">
      <w:pPr>
        <w:pStyle w:val="Default"/>
        <w:rPr>
          <w:color w:val="auto"/>
          <w:sz w:val="23"/>
          <w:szCs w:val="23"/>
        </w:rPr>
      </w:pPr>
      <w:r>
        <w:rPr>
          <w:color w:val="auto"/>
          <w:sz w:val="23"/>
          <w:szCs w:val="23"/>
        </w:rPr>
        <w:t xml:space="preserve">It is your obligation to </w:t>
      </w:r>
      <w:r w:rsidR="00FC4EF5">
        <w:rPr>
          <w:color w:val="auto"/>
          <w:sz w:val="23"/>
          <w:szCs w:val="23"/>
        </w:rPr>
        <w:t>cooperate</w:t>
      </w:r>
      <w:r>
        <w:rPr>
          <w:color w:val="auto"/>
          <w:sz w:val="23"/>
          <w:szCs w:val="23"/>
        </w:rPr>
        <w:t xml:space="preserve"> fully with the Monitoring Agent and MassHousing during the resale period.  </w:t>
      </w:r>
      <w:r w:rsidR="00566CE9">
        <w:rPr>
          <w:color w:val="auto"/>
          <w:sz w:val="23"/>
          <w:szCs w:val="23"/>
        </w:rPr>
        <w:t>If an Eligible Purchaser fails to purchase the home and</w:t>
      </w:r>
      <w:r>
        <w:rPr>
          <w:color w:val="auto"/>
          <w:sz w:val="23"/>
          <w:szCs w:val="23"/>
        </w:rPr>
        <w:t xml:space="preserve"> the</w:t>
      </w:r>
      <w:r w:rsidR="00566CE9">
        <w:rPr>
          <w:color w:val="auto"/>
          <w:sz w:val="23"/>
          <w:szCs w:val="23"/>
        </w:rPr>
        <w:t xml:space="preserve"> Monitoring Agent</w:t>
      </w:r>
      <w:r w:rsidR="00F1467F">
        <w:rPr>
          <w:color w:val="auto"/>
          <w:sz w:val="23"/>
          <w:szCs w:val="23"/>
        </w:rPr>
        <w:t xml:space="preserve"> or</w:t>
      </w:r>
      <w:r>
        <w:rPr>
          <w:color w:val="auto"/>
          <w:sz w:val="23"/>
          <w:szCs w:val="23"/>
        </w:rPr>
        <w:t xml:space="preserve"> </w:t>
      </w:r>
      <w:r w:rsidR="003A0D66">
        <w:rPr>
          <w:color w:val="auto"/>
          <w:sz w:val="23"/>
          <w:szCs w:val="23"/>
        </w:rPr>
        <w:t>the</w:t>
      </w:r>
      <w:r w:rsidR="00374A1D">
        <w:rPr>
          <w:color w:val="auto"/>
          <w:sz w:val="23"/>
          <w:szCs w:val="23"/>
        </w:rPr>
        <w:t xml:space="preserve"> Municipality</w:t>
      </w:r>
      <w:r w:rsidR="00F1467F">
        <w:rPr>
          <w:color w:val="auto"/>
          <w:sz w:val="23"/>
          <w:szCs w:val="23"/>
        </w:rPr>
        <w:t xml:space="preserve"> or </w:t>
      </w:r>
      <w:r w:rsidR="00566CE9">
        <w:rPr>
          <w:color w:val="auto"/>
          <w:sz w:val="23"/>
          <w:szCs w:val="23"/>
        </w:rPr>
        <w:t xml:space="preserve">designee </w:t>
      </w:r>
      <w:r>
        <w:rPr>
          <w:color w:val="auto"/>
          <w:sz w:val="23"/>
          <w:szCs w:val="23"/>
        </w:rPr>
        <w:t xml:space="preserve">fails to </w:t>
      </w:r>
      <w:r w:rsidR="00566CE9">
        <w:rPr>
          <w:color w:val="auto"/>
          <w:sz w:val="23"/>
          <w:szCs w:val="23"/>
        </w:rPr>
        <w:t>purchase the home</w:t>
      </w:r>
      <w:r>
        <w:rPr>
          <w:color w:val="auto"/>
          <w:sz w:val="23"/>
          <w:szCs w:val="23"/>
        </w:rPr>
        <w:t>,</w:t>
      </w:r>
      <w:r w:rsidR="009851BC">
        <w:rPr>
          <w:color w:val="auto"/>
          <w:sz w:val="23"/>
          <w:szCs w:val="23"/>
        </w:rPr>
        <w:t xml:space="preserve"> you may sell the home to a purchaser who does not qualif</w:t>
      </w:r>
      <w:r w:rsidR="00566CE9">
        <w:rPr>
          <w:color w:val="auto"/>
          <w:sz w:val="23"/>
          <w:szCs w:val="23"/>
        </w:rPr>
        <w:t xml:space="preserve">y as an Eligible Purchaser </w:t>
      </w:r>
      <w:r>
        <w:rPr>
          <w:color w:val="auto"/>
          <w:sz w:val="23"/>
          <w:szCs w:val="23"/>
        </w:rPr>
        <w:t xml:space="preserve">(this purchaser is referred to as an </w:t>
      </w:r>
      <w:r w:rsidR="00374A1D">
        <w:rPr>
          <w:color w:val="auto"/>
          <w:sz w:val="23"/>
          <w:szCs w:val="23"/>
        </w:rPr>
        <w:t>i</w:t>
      </w:r>
      <w:r w:rsidR="009851BC">
        <w:rPr>
          <w:color w:val="auto"/>
          <w:sz w:val="23"/>
          <w:szCs w:val="23"/>
        </w:rPr>
        <w:t>neligible purchaser</w:t>
      </w:r>
      <w:r w:rsidR="00FC4EF5">
        <w:rPr>
          <w:color w:val="auto"/>
          <w:sz w:val="23"/>
          <w:szCs w:val="23"/>
        </w:rPr>
        <w:t xml:space="preserve">) </w:t>
      </w:r>
      <w:r w:rsidR="00566CE9">
        <w:rPr>
          <w:color w:val="auto"/>
          <w:sz w:val="23"/>
          <w:szCs w:val="23"/>
        </w:rPr>
        <w:t>subject to the following:</w:t>
      </w:r>
    </w:p>
    <w:p w14:paraId="6BA25F97" w14:textId="77777777" w:rsidR="00AD5C44" w:rsidRDefault="00AD5C44" w:rsidP="00566CE9">
      <w:pPr>
        <w:pStyle w:val="Default"/>
        <w:rPr>
          <w:color w:val="auto"/>
          <w:sz w:val="23"/>
          <w:szCs w:val="23"/>
        </w:rPr>
      </w:pPr>
    </w:p>
    <w:p w14:paraId="06D8FD53" w14:textId="04B4BA4C" w:rsidR="00FC4EF5" w:rsidRDefault="00566CE9" w:rsidP="006C6218">
      <w:pPr>
        <w:pStyle w:val="Default"/>
        <w:numPr>
          <w:ilvl w:val="0"/>
          <w:numId w:val="8"/>
        </w:numPr>
        <w:rPr>
          <w:color w:val="auto"/>
          <w:sz w:val="23"/>
          <w:szCs w:val="23"/>
        </w:rPr>
      </w:pPr>
      <w:r>
        <w:rPr>
          <w:color w:val="auto"/>
          <w:sz w:val="23"/>
          <w:szCs w:val="23"/>
        </w:rPr>
        <w:t>the sale must be for no more than the Maximum Resale Price</w:t>
      </w:r>
      <w:r w:rsidR="00ED0D6E">
        <w:rPr>
          <w:color w:val="auto"/>
          <w:sz w:val="23"/>
          <w:szCs w:val="23"/>
        </w:rPr>
        <w:t>,</w:t>
      </w:r>
    </w:p>
    <w:p w14:paraId="189EEA48" w14:textId="68C38192" w:rsidR="00FC4EF5" w:rsidRDefault="00566CE9" w:rsidP="00FC4EF5">
      <w:pPr>
        <w:pStyle w:val="Default"/>
        <w:numPr>
          <w:ilvl w:val="0"/>
          <w:numId w:val="8"/>
        </w:numPr>
        <w:rPr>
          <w:color w:val="auto"/>
          <w:sz w:val="23"/>
          <w:szCs w:val="23"/>
        </w:rPr>
      </w:pPr>
      <w:r>
        <w:rPr>
          <w:color w:val="auto"/>
          <w:sz w:val="23"/>
          <w:szCs w:val="23"/>
        </w:rPr>
        <w:t>the closing must be at least 30 days after the closing deadline described above</w:t>
      </w:r>
      <w:r w:rsidR="00ED0D6E">
        <w:rPr>
          <w:color w:val="auto"/>
          <w:sz w:val="23"/>
          <w:szCs w:val="23"/>
        </w:rPr>
        <w:t>,</w:t>
      </w:r>
    </w:p>
    <w:p w14:paraId="6F79DF42" w14:textId="76E9EAB5" w:rsidR="00FC4EF5" w:rsidRDefault="00566CE9" w:rsidP="00FC4EF5">
      <w:pPr>
        <w:pStyle w:val="Default"/>
        <w:numPr>
          <w:ilvl w:val="0"/>
          <w:numId w:val="8"/>
        </w:numPr>
        <w:rPr>
          <w:color w:val="auto"/>
          <w:sz w:val="23"/>
          <w:szCs w:val="23"/>
        </w:rPr>
      </w:pPr>
      <w:r>
        <w:rPr>
          <w:color w:val="auto"/>
          <w:sz w:val="23"/>
          <w:szCs w:val="23"/>
        </w:rPr>
        <w:t>the home must be sold subject to</w:t>
      </w:r>
      <w:r w:rsidR="003A0D66">
        <w:rPr>
          <w:color w:val="auto"/>
          <w:sz w:val="23"/>
          <w:szCs w:val="23"/>
        </w:rPr>
        <w:t xml:space="preserve"> the</w:t>
      </w:r>
      <w:r>
        <w:rPr>
          <w:color w:val="auto"/>
          <w:sz w:val="23"/>
          <w:szCs w:val="23"/>
        </w:rPr>
        <w:t xml:space="preserve"> </w:t>
      </w:r>
      <w:r w:rsidR="006C6218">
        <w:rPr>
          <w:color w:val="auto"/>
          <w:sz w:val="23"/>
          <w:szCs w:val="23"/>
        </w:rPr>
        <w:t>Affordable Housing</w:t>
      </w:r>
      <w:r w:rsidR="00FC4EF5">
        <w:rPr>
          <w:color w:val="auto"/>
          <w:sz w:val="23"/>
          <w:szCs w:val="23"/>
        </w:rPr>
        <w:t xml:space="preserve"> Deed Rider</w:t>
      </w:r>
      <w:r w:rsidR="00ED0D6E">
        <w:rPr>
          <w:color w:val="auto"/>
          <w:sz w:val="23"/>
          <w:szCs w:val="23"/>
        </w:rPr>
        <w:t>,</w:t>
      </w:r>
      <w:r w:rsidR="00FC4EF5">
        <w:rPr>
          <w:color w:val="auto"/>
          <w:sz w:val="23"/>
          <w:szCs w:val="23"/>
        </w:rPr>
        <w:t xml:space="preserve"> and </w:t>
      </w:r>
    </w:p>
    <w:p w14:paraId="0B9F2057" w14:textId="0EA5AF04" w:rsidR="00566CE9" w:rsidRDefault="00566CE9" w:rsidP="006C6218">
      <w:pPr>
        <w:pStyle w:val="Default"/>
        <w:numPr>
          <w:ilvl w:val="0"/>
          <w:numId w:val="8"/>
        </w:numPr>
        <w:rPr>
          <w:color w:val="auto"/>
          <w:sz w:val="23"/>
          <w:szCs w:val="23"/>
        </w:rPr>
      </w:pPr>
      <w:r>
        <w:rPr>
          <w:color w:val="auto"/>
          <w:sz w:val="23"/>
          <w:szCs w:val="23"/>
        </w:rPr>
        <w:t xml:space="preserve">if there are more than one interested ineligible purchasers, preference will be given to any purchaser identified by the Monitoring Agent as an </w:t>
      </w:r>
      <w:r w:rsidR="006C6218">
        <w:rPr>
          <w:color w:val="auto"/>
          <w:sz w:val="23"/>
          <w:szCs w:val="23"/>
        </w:rPr>
        <w:t>appropriately sized</w:t>
      </w:r>
      <w:r>
        <w:rPr>
          <w:color w:val="auto"/>
          <w:sz w:val="23"/>
          <w:szCs w:val="23"/>
        </w:rPr>
        <w:t xml:space="preserve"> household whose income is more than 80% but less than 120% of the area median income. </w:t>
      </w:r>
    </w:p>
    <w:p w14:paraId="2E4A16F0" w14:textId="77777777" w:rsidR="00FC4EF5" w:rsidRDefault="00FC4EF5" w:rsidP="00566CE9">
      <w:pPr>
        <w:pStyle w:val="Default"/>
        <w:rPr>
          <w:color w:val="auto"/>
          <w:sz w:val="23"/>
          <w:szCs w:val="23"/>
        </w:rPr>
      </w:pPr>
    </w:p>
    <w:p w14:paraId="74D93BCB" w14:textId="36677D8F" w:rsidR="00C81E68" w:rsidRDefault="00566CE9" w:rsidP="00566CE9">
      <w:pPr>
        <w:pStyle w:val="Default"/>
        <w:rPr>
          <w:color w:val="auto"/>
          <w:sz w:val="23"/>
          <w:szCs w:val="23"/>
        </w:rPr>
      </w:pPr>
      <w:r>
        <w:rPr>
          <w:color w:val="auto"/>
          <w:sz w:val="23"/>
          <w:szCs w:val="23"/>
        </w:rPr>
        <w:t>Any sale by you to an Eligible Purchaser, or to</w:t>
      </w:r>
      <w:r w:rsidR="00FC4EF5">
        <w:rPr>
          <w:color w:val="auto"/>
          <w:sz w:val="23"/>
          <w:szCs w:val="23"/>
        </w:rPr>
        <w:t xml:space="preserve"> an ineligible purchaser (as described in the Affordable Housing Deed Rider), </w:t>
      </w:r>
      <w:r>
        <w:rPr>
          <w:color w:val="auto"/>
          <w:sz w:val="23"/>
          <w:szCs w:val="23"/>
        </w:rPr>
        <w:t xml:space="preserve">is subject to </w:t>
      </w:r>
      <w:r w:rsidR="00FC4EF5">
        <w:rPr>
          <w:color w:val="auto"/>
          <w:sz w:val="23"/>
          <w:szCs w:val="23"/>
        </w:rPr>
        <w:t xml:space="preserve">the normal and </w:t>
      </w:r>
      <w:r>
        <w:rPr>
          <w:color w:val="auto"/>
          <w:sz w:val="23"/>
          <w:szCs w:val="23"/>
        </w:rPr>
        <w:t xml:space="preserve">customary terms for </w:t>
      </w:r>
      <w:r w:rsidR="00FC4EF5">
        <w:rPr>
          <w:color w:val="auto"/>
          <w:sz w:val="23"/>
          <w:szCs w:val="23"/>
        </w:rPr>
        <w:t xml:space="preserve">the sale of the </w:t>
      </w:r>
      <w:r>
        <w:rPr>
          <w:color w:val="auto"/>
          <w:sz w:val="23"/>
          <w:szCs w:val="23"/>
        </w:rPr>
        <w:t>property</w:t>
      </w:r>
      <w:r w:rsidR="006C6218">
        <w:rPr>
          <w:color w:val="auto"/>
          <w:sz w:val="23"/>
          <w:szCs w:val="23"/>
        </w:rPr>
        <w:t xml:space="preserve"> </w:t>
      </w:r>
      <w:r>
        <w:rPr>
          <w:color w:val="auto"/>
          <w:sz w:val="23"/>
          <w:szCs w:val="23"/>
        </w:rPr>
        <w:t>which are set forth in the</w:t>
      </w:r>
      <w:r w:rsidR="00FC4EF5">
        <w:rPr>
          <w:color w:val="auto"/>
          <w:sz w:val="23"/>
          <w:szCs w:val="23"/>
        </w:rPr>
        <w:t xml:space="preserve"> Affordable Housing Deed Rider and which will be included in your Purchase and Sale Agreement.</w:t>
      </w:r>
    </w:p>
    <w:p w14:paraId="0D5C8C08" w14:textId="77777777" w:rsidR="00C81E68" w:rsidRDefault="00C81E68" w:rsidP="00566CE9">
      <w:pPr>
        <w:pStyle w:val="Default"/>
        <w:rPr>
          <w:color w:val="auto"/>
          <w:sz w:val="23"/>
          <w:szCs w:val="23"/>
        </w:rPr>
      </w:pPr>
    </w:p>
    <w:p w14:paraId="64CE7FFB" w14:textId="2E896306" w:rsidR="00C81E68" w:rsidRDefault="00C81E68" w:rsidP="00566CE9">
      <w:pPr>
        <w:pStyle w:val="Default"/>
        <w:rPr>
          <w:b/>
          <w:bCs/>
          <w:color w:val="auto"/>
          <w:sz w:val="23"/>
          <w:szCs w:val="23"/>
        </w:rPr>
      </w:pPr>
      <w:r>
        <w:rPr>
          <w:b/>
          <w:bCs/>
          <w:color w:val="auto"/>
          <w:sz w:val="23"/>
          <w:szCs w:val="23"/>
        </w:rPr>
        <w:t>There</w:t>
      </w:r>
      <w:r w:rsidR="00566CE9">
        <w:rPr>
          <w:b/>
          <w:bCs/>
          <w:color w:val="auto"/>
          <w:sz w:val="23"/>
          <w:szCs w:val="23"/>
        </w:rPr>
        <w:t xml:space="preserve"> is no commitment or guarantee that an Eligible Purchaser</w:t>
      </w:r>
      <w:r w:rsidR="00FC4EF5">
        <w:rPr>
          <w:b/>
          <w:bCs/>
          <w:color w:val="auto"/>
          <w:sz w:val="23"/>
          <w:szCs w:val="23"/>
        </w:rPr>
        <w:t xml:space="preserve"> will purchase your affordable home</w:t>
      </w:r>
      <w:r w:rsidR="003A0D66">
        <w:rPr>
          <w:b/>
          <w:bCs/>
          <w:color w:val="auto"/>
          <w:sz w:val="23"/>
          <w:szCs w:val="23"/>
        </w:rPr>
        <w:t xml:space="preserve"> or</w:t>
      </w:r>
      <w:r w:rsidR="00FC4EF5">
        <w:rPr>
          <w:b/>
          <w:bCs/>
          <w:color w:val="auto"/>
          <w:sz w:val="23"/>
          <w:szCs w:val="23"/>
        </w:rPr>
        <w:t xml:space="preserve"> </w:t>
      </w:r>
      <w:r w:rsidR="00566CE9">
        <w:rPr>
          <w:b/>
          <w:bCs/>
          <w:color w:val="auto"/>
          <w:sz w:val="23"/>
          <w:szCs w:val="23"/>
        </w:rPr>
        <w:t xml:space="preserve">that you will receive the Maximum Resale Price (or any other price) for </w:t>
      </w:r>
      <w:r w:rsidR="00374A1D">
        <w:rPr>
          <w:b/>
          <w:bCs/>
          <w:color w:val="auto"/>
          <w:sz w:val="23"/>
          <w:szCs w:val="23"/>
        </w:rPr>
        <w:t>the sale of your home</w:t>
      </w:r>
      <w:r>
        <w:rPr>
          <w:b/>
          <w:bCs/>
          <w:color w:val="auto"/>
          <w:sz w:val="23"/>
          <w:szCs w:val="23"/>
        </w:rPr>
        <w:t>.</w:t>
      </w:r>
    </w:p>
    <w:p w14:paraId="72A858A8" w14:textId="65ED89DB" w:rsidR="00566CE9" w:rsidRDefault="00566CE9" w:rsidP="00566CE9">
      <w:pPr>
        <w:pStyle w:val="Default"/>
        <w:rPr>
          <w:color w:val="auto"/>
          <w:sz w:val="23"/>
          <w:szCs w:val="23"/>
        </w:rPr>
      </w:pPr>
      <w:r>
        <w:rPr>
          <w:b/>
          <w:bCs/>
          <w:color w:val="auto"/>
          <w:sz w:val="23"/>
          <w:szCs w:val="23"/>
        </w:rPr>
        <w:t xml:space="preserve"> </w:t>
      </w:r>
    </w:p>
    <w:p w14:paraId="35625B53" w14:textId="4BB92C90" w:rsidR="00C81E68" w:rsidRDefault="00566CE9" w:rsidP="00566CE9">
      <w:pPr>
        <w:pStyle w:val="Default"/>
        <w:rPr>
          <w:color w:val="auto"/>
          <w:sz w:val="23"/>
          <w:szCs w:val="23"/>
        </w:rPr>
      </w:pPr>
      <w:r>
        <w:rPr>
          <w:color w:val="auto"/>
          <w:sz w:val="23"/>
          <w:szCs w:val="23"/>
        </w:rPr>
        <w:t xml:space="preserve">A sale or transfer of the home will not be valid unless (1) the total value of all </w:t>
      </w:r>
      <w:r w:rsidR="00C81E68">
        <w:rPr>
          <w:color w:val="auto"/>
          <w:sz w:val="23"/>
          <w:szCs w:val="23"/>
        </w:rPr>
        <w:t xml:space="preserve">considerations and </w:t>
      </w:r>
      <w:r>
        <w:rPr>
          <w:color w:val="auto"/>
          <w:sz w:val="23"/>
          <w:szCs w:val="23"/>
        </w:rPr>
        <w:t>payments</w:t>
      </w:r>
      <w:r w:rsidR="00C81E68">
        <w:rPr>
          <w:color w:val="auto"/>
          <w:sz w:val="23"/>
          <w:szCs w:val="23"/>
        </w:rPr>
        <w:t xml:space="preserve"> of every kind given or paid by the selected purchaser do</w:t>
      </w:r>
      <w:r>
        <w:rPr>
          <w:color w:val="auto"/>
          <w:sz w:val="23"/>
          <w:szCs w:val="23"/>
        </w:rPr>
        <w:t xml:space="preserve"> not exceed the Maximum Resale Price and (2) the </w:t>
      </w:r>
      <w:r w:rsidR="00C81E68">
        <w:rPr>
          <w:color w:val="auto"/>
          <w:sz w:val="23"/>
          <w:szCs w:val="23"/>
        </w:rPr>
        <w:t xml:space="preserve">Affordable Housing Compliance Certificate </w:t>
      </w:r>
      <w:r>
        <w:rPr>
          <w:color w:val="auto"/>
          <w:sz w:val="23"/>
          <w:szCs w:val="23"/>
        </w:rPr>
        <w:t xml:space="preserve">that confirms the sale or transfer was made in compliance with the requirements of the </w:t>
      </w:r>
      <w:r w:rsidR="00C81E68">
        <w:rPr>
          <w:color w:val="auto"/>
          <w:sz w:val="23"/>
          <w:szCs w:val="23"/>
        </w:rPr>
        <w:t xml:space="preserve">Affordable </w:t>
      </w:r>
      <w:r w:rsidR="00746AC2">
        <w:rPr>
          <w:color w:val="auto"/>
          <w:sz w:val="23"/>
          <w:szCs w:val="23"/>
        </w:rPr>
        <w:t>Housing</w:t>
      </w:r>
      <w:r w:rsidR="00C81E68">
        <w:rPr>
          <w:color w:val="auto"/>
          <w:sz w:val="23"/>
          <w:szCs w:val="23"/>
        </w:rPr>
        <w:t xml:space="preserve"> Deed Rider is executed by the Monitoring Agent and/or MassHousing and recorded at the Registry of Deeds.</w:t>
      </w:r>
    </w:p>
    <w:p w14:paraId="205EBCEC" w14:textId="77777777" w:rsidR="00C81E68" w:rsidRDefault="00C81E68" w:rsidP="00566CE9">
      <w:pPr>
        <w:pStyle w:val="Default"/>
        <w:rPr>
          <w:color w:val="auto"/>
          <w:sz w:val="23"/>
          <w:szCs w:val="23"/>
        </w:rPr>
      </w:pPr>
    </w:p>
    <w:p w14:paraId="24D92876" w14:textId="19EF5BEB" w:rsidR="00ED0D6E" w:rsidRPr="00F1467F" w:rsidRDefault="00566CE9" w:rsidP="00566CE9">
      <w:pPr>
        <w:pStyle w:val="Default"/>
        <w:rPr>
          <w:b/>
          <w:bCs/>
          <w:color w:val="auto"/>
          <w:sz w:val="23"/>
          <w:szCs w:val="23"/>
        </w:rPr>
      </w:pPr>
      <w:r>
        <w:rPr>
          <w:b/>
          <w:bCs/>
          <w:color w:val="auto"/>
          <w:sz w:val="23"/>
          <w:szCs w:val="23"/>
        </w:rPr>
        <w:t xml:space="preserve">If you attempt to sell or transfer the home without complying with the </w:t>
      </w:r>
      <w:r w:rsidR="00C81E68">
        <w:rPr>
          <w:b/>
          <w:bCs/>
          <w:color w:val="auto"/>
          <w:sz w:val="23"/>
          <w:szCs w:val="23"/>
        </w:rPr>
        <w:t>Affordable Housing Deed Rider</w:t>
      </w:r>
      <w:r>
        <w:rPr>
          <w:b/>
          <w:bCs/>
          <w:color w:val="auto"/>
          <w:sz w:val="23"/>
          <w:szCs w:val="23"/>
        </w:rPr>
        <w:t xml:space="preserve"> requirements, the Monitoring Agent and</w:t>
      </w:r>
      <w:r w:rsidR="00C81E68">
        <w:rPr>
          <w:b/>
          <w:bCs/>
          <w:color w:val="auto"/>
          <w:sz w:val="23"/>
          <w:szCs w:val="23"/>
        </w:rPr>
        <w:t xml:space="preserve">/or MassHousing </w:t>
      </w:r>
      <w:r>
        <w:rPr>
          <w:b/>
          <w:bCs/>
          <w:color w:val="auto"/>
          <w:sz w:val="23"/>
          <w:szCs w:val="23"/>
        </w:rPr>
        <w:t>may, among their other rights, void any contract for such sale or the sale itself</w:t>
      </w:r>
      <w:r w:rsidR="00C81E68">
        <w:rPr>
          <w:b/>
          <w:bCs/>
          <w:color w:val="auto"/>
          <w:sz w:val="23"/>
          <w:szCs w:val="23"/>
        </w:rPr>
        <w:t>.</w:t>
      </w:r>
      <w:r>
        <w:rPr>
          <w:b/>
          <w:bCs/>
          <w:color w:val="auto"/>
          <w:sz w:val="23"/>
          <w:szCs w:val="23"/>
        </w:rPr>
        <w:t xml:space="preserve"> </w:t>
      </w:r>
    </w:p>
    <w:p w14:paraId="58B71D1A" w14:textId="77777777" w:rsidR="00AD5C44" w:rsidRDefault="00AD5C44" w:rsidP="00566CE9">
      <w:pPr>
        <w:pStyle w:val="Default"/>
        <w:rPr>
          <w:color w:val="auto"/>
          <w:sz w:val="23"/>
          <w:szCs w:val="23"/>
        </w:rPr>
      </w:pPr>
    </w:p>
    <w:p w14:paraId="1A2EBBE4" w14:textId="03E44883" w:rsidR="00566CE9" w:rsidRPr="00AD5C44" w:rsidRDefault="00566CE9" w:rsidP="00566CE9">
      <w:pPr>
        <w:pStyle w:val="Default"/>
        <w:rPr>
          <w:b/>
          <w:bCs/>
          <w:color w:val="auto"/>
          <w:sz w:val="23"/>
          <w:szCs w:val="23"/>
          <w:u w:val="single"/>
        </w:rPr>
      </w:pPr>
      <w:r w:rsidRPr="00AD5C44">
        <w:rPr>
          <w:b/>
          <w:bCs/>
          <w:color w:val="auto"/>
          <w:sz w:val="23"/>
          <w:szCs w:val="23"/>
        </w:rPr>
        <w:t xml:space="preserve">IV. </w:t>
      </w:r>
      <w:r w:rsidRPr="00AD5C44">
        <w:rPr>
          <w:b/>
          <w:bCs/>
          <w:color w:val="auto"/>
          <w:sz w:val="23"/>
          <w:szCs w:val="23"/>
          <w:u w:val="single"/>
        </w:rPr>
        <w:t xml:space="preserve">Foreclosure </w:t>
      </w:r>
    </w:p>
    <w:p w14:paraId="67BE89CD" w14:textId="77777777" w:rsidR="00AD5C44" w:rsidRDefault="00AD5C44" w:rsidP="00566CE9">
      <w:pPr>
        <w:pStyle w:val="Default"/>
        <w:rPr>
          <w:color w:val="auto"/>
          <w:sz w:val="23"/>
          <w:szCs w:val="23"/>
        </w:rPr>
      </w:pPr>
    </w:p>
    <w:p w14:paraId="2058969B" w14:textId="3897E944" w:rsidR="00746AC2" w:rsidRDefault="006C6218" w:rsidP="00566CE9">
      <w:pPr>
        <w:pStyle w:val="Default"/>
        <w:rPr>
          <w:color w:val="auto"/>
          <w:sz w:val="23"/>
          <w:szCs w:val="23"/>
        </w:rPr>
      </w:pPr>
      <w:r>
        <w:rPr>
          <w:color w:val="auto"/>
          <w:sz w:val="23"/>
          <w:szCs w:val="23"/>
        </w:rPr>
        <w:t>If</w:t>
      </w:r>
      <w:r w:rsidR="00746AC2">
        <w:rPr>
          <w:color w:val="auto"/>
          <w:sz w:val="23"/>
          <w:szCs w:val="23"/>
        </w:rPr>
        <w:t xml:space="preserve"> the holder of a mortgage delivers notice that it intends to commence foreclosure proceedings, the Affordable Housing Deed Rider</w:t>
      </w:r>
      <w:r w:rsidR="00566CE9">
        <w:rPr>
          <w:color w:val="auto"/>
          <w:sz w:val="23"/>
          <w:szCs w:val="23"/>
        </w:rPr>
        <w:t xml:space="preserve"> gives the Municipality an option to purchase the home (or to designate another party to purchase the home) for a period of 120 days after notice to the </w:t>
      </w:r>
      <w:r w:rsidR="00746AC2">
        <w:rPr>
          <w:color w:val="auto"/>
          <w:sz w:val="23"/>
          <w:szCs w:val="23"/>
        </w:rPr>
        <w:t>Lender’s intent to foreclose.</w:t>
      </w:r>
    </w:p>
    <w:p w14:paraId="0785D816" w14:textId="77777777" w:rsidR="00746AC2" w:rsidRDefault="00746AC2" w:rsidP="00566CE9">
      <w:pPr>
        <w:pStyle w:val="Default"/>
        <w:rPr>
          <w:color w:val="auto"/>
          <w:sz w:val="23"/>
          <w:szCs w:val="23"/>
        </w:rPr>
      </w:pPr>
    </w:p>
    <w:p w14:paraId="1BDDA958" w14:textId="3955FC57" w:rsidR="00FB1768" w:rsidRDefault="00566CE9" w:rsidP="00AD5C44">
      <w:pPr>
        <w:pStyle w:val="Default"/>
        <w:rPr>
          <w:b/>
          <w:bCs/>
          <w:color w:val="auto"/>
          <w:sz w:val="23"/>
          <w:szCs w:val="23"/>
        </w:rPr>
      </w:pPr>
      <w:r>
        <w:rPr>
          <w:color w:val="auto"/>
          <w:sz w:val="23"/>
          <w:szCs w:val="23"/>
        </w:rPr>
        <w:lastRenderedPageBreak/>
        <w:t xml:space="preserve"> If this foreclosure purchase option is exercised, the purchase price will be the greater of (</w:t>
      </w:r>
      <w:proofErr w:type="spellStart"/>
      <w:r>
        <w:rPr>
          <w:color w:val="auto"/>
          <w:sz w:val="23"/>
          <w:szCs w:val="23"/>
        </w:rPr>
        <w:t>i</w:t>
      </w:r>
      <w:proofErr w:type="spellEnd"/>
      <w:r>
        <w:rPr>
          <w:color w:val="auto"/>
          <w:sz w:val="23"/>
          <w:szCs w:val="23"/>
        </w:rPr>
        <w:t xml:space="preserve">) the amount of the outstanding balance of the loan secured by the mortgage, plus the outstanding balance of the loans secured by any mortgages senior in priority, up to the Maximum Resale Price as of the date the mortgage was granted, plus any future advances, accrued interest and/or reasonable costs and expenses that the mortgage holder is entitled to recover, or (ii) the Maximum Resale Price at the time of the foreclosure purchase option, except that in this case the Maximum Resale Price may be less than the purchase price you paid. </w:t>
      </w:r>
      <w:r>
        <w:rPr>
          <w:b/>
          <w:bCs/>
          <w:color w:val="auto"/>
          <w:sz w:val="23"/>
          <w:szCs w:val="23"/>
        </w:rPr>
        <w:t xml:space="preserve">By signing the </w:t>
      </w:r>
      <w:r w:rsidR="00FB1768">
        <w:rPr>
          <w:b/>
          <w:bCs/>
          <w:color w:val="auto"/>
          <w:sz w:val="23"/>
          <w:szCs w:val="23"/>
        </w:rPr>
        <w:t>Affordable Deed Rider,</w:t>
      </w:r>
      <w:r>
        <w:rPr>
          <w:b/>
          <w:bCs/>
          <w:color w:val="auto"/>
          <w:sz w:val="23"/>
          <w:szCs w:val="23"/>
        </w:rPr>
        <w:t xml:space="preserve"> you are agreeing that you will cooperate in executing the deed and other required closing documents. </w:t>
      </w:r>
    </w:p>
    <w:p w14:paraId="1DF75DC0" w14:textId="77777777" w:rsidR="00AD5C44" w:rsidRDefault="00AD5C44" w:rsidP="00AD5C44">
      <w:pPr>
        <w:pStyle w:val="Default"/>
        <w:rPr>
          <w:color w:val="auto"/>
          <w:sz w:val="23"/>
          <w:szCs w:val="23"/>
        </w:rPr>
      </w:pPr>
    </w:p>
    <w:p w14:paraId="00089187" w14:textId="1E5E03A5" w:rsidR="00FB1768" w:rsidRDefault="00566CE9" w:rsidP="00566CE9">
      <w:pPr>
        <w:pStyle w:val="Default"/>
        <w:rPr>
          <w:color w:val="auto"/>
          <w:sz w:val="23"/>
          <w:szCs w:val="23"/>
        </w:rPr>
      </w:pPr>
      <w:r>
        <w:rPr>
          <w:color w:val="auto"/>
          <w:sz w:val="23"/>
          <w:szCs w:val="23"/>
        </w:rPr>
        <w:t>If the foreclosure purchase option has not been exercised within 120 days of delivery of the foreclosure notice to the Monitoring Agent</w:t>
      </w:r>
      <w:r w:rsidR="00FB1768">
        <w:rPr>
          <w:color w:val="auto"/>
          <w:sz w:val="23"/>
          <w:szCs w:val="23"/>
        </w:rPr>
        <w:t xml:space="preserve"> and MassHousing</w:t>
      </w:r>
      <w:r>
        <w:rPr>
          <w:color w:val="auto"/>
          <w:sz w:val="23"/>
          <w:szCs w:val="23"/>
        </w:rPr>
        <w:t xml:space="preserve">, the mortgage holder may conduct a foreclosure sale. </w:t>
      </w:r>
      <w:r w:rsidR="00FB1768">
        <w:rPr>
          <w:color w:val="auto"/>
          <w:sz w:val="23"/>
          <w:szCs w:val="23"/>
        </w:rPr>
        <w:t>The mortgage holder or an ineligible purchaser may purchase the home at the foreclosure sale, subject to the Affordable Housing Deed Rider</w:t>
      </w:r>
      <w:r>
        <w:rPr>
          <w:color w:val="auto"/>
          <w:sz w:val="23"/>
          <w:szCs w:val="23"/>
        </w:rPr>
        <w:t xml:space="preserve">. </w:t>
      </w:r>
    </w:p>
    <w:p w14:paraId="62FB45EF" w14:textId="77777777" w:rsidR="00FB1768" w:rsidRDefault="00FB1768" w:rsidP="00566CE9">
      <w:pPr>
        <w:pStyle w:val="Default"/>
        <w:rPr>
          <w:color w:val="auto"/>
          <w:sz w:val="23"/>
          <w:szCs w:val="23"/>
        </w:rPr>
      </w:pPr>
    </w:p>
    <w:p w14:paraId="6AA6BD8D" w14:textId="69BAA2ED" w:rsidR="00566CE9" w:rsidRDefault="00566CE9" w:rsidP="00566CE9">
      <w:pPr>
        <w:pStyle w:val="Default"/>
        <w:rPr>
          <w:b/>
          <w:bCs/>
          <w:color w:val="auto"/>
          <w:sz w:val="23"/>
          <w:szCs w:val="23"/>
        </w:rPr>
      </w:pPr>
      <w:r>
        <w:rPr>
          <w:color w:val="auto"/>
          <w:sz w:val="23"/>
          <w:szCs w:val="23"/>
        </w:rPr>
        <w:t>If the sale price at the foreclosure sale is greater than the purchase price that would have applied for the</w:t>
      </w:r>
      <w:r w:rsidR="00FB1768">
        <w:rPr>
          <w:color w:val="auto"/>
          <w:sz w:val="23"/>
          <w:szCs w:val="23"/>
        </w:rPr>
        <w:t xml:space="preserve"> Municipality’s </w:t>
      </w:r>
      <w:r>
        <w:rPr>
          <w:color w:val="auto"/>
          <w:sz w:val="23"/>
          <w:szCs w:val="23"/>
        </w:rPr>
        <w:t>foreclosure purchase option, as described above, the excess will be paid to the Municipality</w:t>
      </w:r>
      <w:r w:rsidR="00FB1768">
        <w:rPr>
          <w:color w:val="auto"/>
          <w:sz w:val="23"/>
          <w:szCs w:val="23"/>
        </w:rPr>
        <w:t>.</w:t>
      </w:r>
      <w:r>
        <w:rPr>
          <w:color w:val="auto"/>
          <w:sz w:val="23"/>
          <w:szCs w:val="23"/>
        </w:rPr>
        <w:t xml:space="preserve"> </w:t>
      </w:r>
      <w:r>
        <w:rPr>
          <w:b/>
          <w:bCs/>
          <w:color w:val="auto"/>
          <w:sz w:val="23"/>
          <w:szCs w:val="23"/>
        </w:rPr>
        <w:t xml:space="preserve">By signing the </w:t>
      </w:r>
      <w:r w:rsidR="00FB1768">
        <w:rPr>
          <w:b/>
          <w:bCs/>
          <w:color w:val="auto"/>
          <w:sz w:val="23"/>
          <w:szCs w:val="23"/>
        </w:rPr>
        <w:t>Affordable Housing Deed Rider</w:t>
      </w:r>
      <w:r>
        <w:rPr>
          <w:b/>
          <w:bCs/>
          <w:color w:val="auto"/>
          <w:sz w:val="23"/>
          <w:szCs w:val="23"/>
        </w:rPr>
        <w:t xml:space="preserve">, you are agreeing to assign any rights and interest you may otherwise have in the balance of any foreclosure proceeds available after satisfaction of all obligations to the holder of the foreclosing mortgagee, for delivery to the Municipality. </w:t>
      </w:r>
    </w:p>
    <w:p w14:paraId="23041D37" w14:textId="77777777" w:rsidR="003A366F" w:rsidRDefault="003A366F" w:rsidP="00566CE9">
      <w:pPr>
        <w:pStyle w:val="Default"/>
        <w:rPr>
          <w:color w:val="auto"/>
          <w:sz w:val="23"/>
          <w:szCs w:val="23"/>
        </w:rPr>
      </w:pPr>
    </w:p>
    <w:p w14:paraId="19C2B393" w14:textId="12041946" w:rsidR="00566CE9" w:rsidRDefault="00566CE9" w:rsidP="00566CE9">
      <w:pPr>
        <w:pStyle w:val="Default"/>
        <w:rPr>
          <w:color w:val="auto"/>
          <w:sz w:val="23"/>
          <w:szCs w:val="23"/>
        </w:rPr>
      </w:pPr>
      <w:r>
        <w:rPr>
          <w:b/>
          <w:bCs/>
          <w:color w:val="auto"/>
          <w:sz w:val="23"/>
          <w:szCs w:val="23"/>
        </w:rPr>
        <w:t>There is no commitment or guarantee that the Municipality will exercise the foreclosure purchase option or that</w:t>
      </w:r>
      <w:r w:rsidR="003A366F">
        <w:rPr>
          <w:b/>
          <w:bCs/>
          <w:color w:val="auto"/>
          <w:sz w:val="23"/>
          <w:szCs w:val="23"/>
        </w:rPr>
        <w:t xml:space="preserve"> your Lender </w:t>
      </w:r>
      <w:r>
        <w:rPr>
          <w:b/>
          <w:bCs/>
          <w:color w:val="auto"/>
          <w:sz w:val="23"/>
          <w:szCs w:val="23"/>
        </w:rPr>
        <w:t xml:space="preserve">will receive the Maximum Resale Price (or any other price) in any foreclosure sale of the home. In addition, the foreclosing lender retains the right to pursue a deficiency against you. </w:t>
      </w:r>
    </w:p>
    <w:p w14:paraId="6A72B940" w14:textId="77777777" w:rsidR="003A366F" w:rsidRDefault="003A366F" w:rsidP="00566CE9">
      <w:pPr>
        <w:pStyle w:val="Default"/>
        <w:rPr>
          <w:color w:val="auto"/>
          <w:sz w:val="23"/>
          <w:szCs w:val="23"/>
        </w:rPr>
      </w:pPr>
    </w:p>
    <w:p w14:paraId="5D6FD0B6" w14:textId="61D7078E" w:rsidR="00566CE9" w:rsidRPr="006E4E0C" w:rsidRDefault="00566CE9" w:rsidP="00566CE9">
      <w:pPr>
        <w:pStyle w:val="Default"/>
        <w:rPr>
          <w:b/>
          <w:bCs/>
          <w:color w:val="auto"/>
          <w:sz w:val="23"/>
          <w:szCs w:val="23"/>
          <w:u w:val="single"/>
        </w:rPr>
      </w:pPr>
      <w:r w:rsidRPr="006E4E0C">
        <w:rPr>
          <w:b/>
          <w:bCs/>
          <w:color w:val="auto"/>
          <w:sz w:val="23"/>
          <w:szCs w:val="23"/>
        </w:rPr>
        <w:t xml:space="preserve">V. </w:t>
      </w:r>
      <w:r w:rsidRPr="006E4E0C">
        <w:rPr>
          <w:b/>
          <w:bCs/>
          <w:color w:val="auto"/>
          <w:sz w:val="23"/>
          <w:szCs w:val="23"/>
          <w:u w:val="single"/>
        </w:rPr>
        <w:t xml:space="preserve">Violation of Restriction Requirements </w:t>
      </w:r>
    </w:p>
    <w:p w14:paraId="1149CDFF" w14:textId="77777777" w:rsidR="006E4E0C" w:rsidRDefault="006E4E0C" w:rsidP="00566CE9">
      <w:pPr>
        <w:pStyle w:val="Default"/>
        <w:rPr>
          <w:color w:val="auto"/>
          <w:sz w:val="23"/>
          <w:szCs w:val="23"/>
        </w:rPr>
      </w:pPr>
    </w:p>
    <w:p w14:paraId="25A6CCCE" w14:textId="2532B404" w:rsidR="00566CE9" w:rsidRDefault="00566CE9" w:rsidP="00566CE9">
      <w:pPr>
        <w:pStyle w:val="Default"/>
        <w:rPr>
          <w:color w:val="auto"/>
          <w:sz w:val="23"/>
          <w:szCs w:val="23"/>
        </w:rPr>
      </w:pPr>
      <w:r>
        <w:rPr>
          <w:color w:val="auto"/>
          <w:sz w:val="23"/>
          <w:szCs w:val="23"/>
        </w:rPr>
        <w:t>If you violate any of the Restriction terms, you will be in default and the Monitoring Agent and</w:t>
      </w:r>
      <w:r w:rsidR="00540466">
        <w:rPr>
          <w:color w:val="auto"/>
          <w:sz w:val="23"/>
          <w:szCs w:val="23"/>
        </w:rPr>
        <w:t>/or</w:t>
      </w:r>
      <w:r>
        <w:rPr>
          <w:color w:val="auto"/>
          <w:sz w:val="23"/>
          <w:szCs w:val="23"/>
        </w:rPr>
        <w:t xml:space="preserve"> Municipality may exercise the remedies set forth in the Restriction. If the Monitoring Agent and/or the Municipality brings an enforcement action against you and prevails, </w:t>
      </w:r>
      <w:r w:rsidRPr="00C97AB3">
        <w:rPr>
          <w:b/>
          <w:bCs/>
          <w:color w:val="auto"/>
          <w:sz w:val="23"/>
          <w:szCs w:val="23"/>
        </w:rPr>
        <w:t>you will be responsible for all fees and expenses (including legal fees)</w:t>
      </w:r>
      <w:r>
        <w:rPr>
          <w:color w:val="auto"/>
          <w:sz w:val="23"/>
          <w:szCs w:val="23"/>
        </w:rPr>
        <w:t xml:space="preserve"> for the Monitoring Agent and Municipality. The Monitoring Agent and Municipality can assert a lien against the home to secure your obligation to pay those fees and expenses. </w:t>
      </w:r>
    </w:p>
    <w:p w14:paraId="1665FDDB" w14:textId="77777777" w:rsidR="003A366F" w:rsidRDefault="003A366F" w:rsidP="00566CE9">
      <w:pPr>
        <w:pStyle w:val="Default"/>
        <w:rPr>
          <w:color w:val="auto"/>
          <w:sz w:val="23"/>
          <w:szCs w:val="23"/>
        </w:rPr>
      </w:pPr>
    </w:p>
    <w:p w14:paraId="0B0BC9E4" w14:textId="57706955" w:rsidR="00566CE9" w:rsidRPr="006E4E0C" w:rsidRDefault="00566CE9" w:rsidP="00566CE9">
      <w:pPr>
        <w:pStyle w:val="Default"/>
        <w:rPr>
          <w:b/>
          <w:bCs/>
          <w:color w:val="auto"/>
          <w:sz w:val="23"/>
          <w:szCs w:val="23"/>
          <w:u w:val="single"/>
        </w:rPr>
      </w:pPr>
      <w:r w:rsidRPr="006E4E0C">
        <w:rPr>
          <w:b/>
          <w:bCs/>
          <w:color w:val="auto"/>
          <w:sz w:val="23"/>
          <w:szCs w:val="23"/>
        </w:rPr>
        <w:t xml:space="preserve">VI. </w:t>
      </w:r>
      <w:r w:rsidRPr="006E4E0C">
        <w:rPr>
          <w:b/>
          <w:bCs/>
          <w:color w:val="auto"/>
          <w:sz w:val="23"/>
          <w:szCs w:val="23"/>
          <w:u w:val="single"/>
        </w:rPr>
        <w:t xml:space="preserve">Special Rules for Ineligible Purchasers </w:t>
      </w:r>
    </w:p>
    <w:p w14:paraId="0E85B67A" w14:textId="77777777" w:rsidR="006E4E0C" w:rsidRDefault="006E4E0C" w:rsidP="00566CE9">
      <w:pPr>
        <w:pStyle w:val="Default"/>
        <w:rPr>
          <w:color w:val="auto"/>
          <w:sz w:val="23"/>
          <w:szCs w:val="23"/>
        </w:rPr>
      </w:pPr>
    </w:p>
    <w:p w14:paraId="2C7179B3" w14:textId="357FD16E" w:rsidR="006C6218" w:rsidRDefault="00566CE9" w:rsidP="006C6218">
      <w:pPr>
        <w:pStyle w:val="Default"/>
        <w:rPr>
          <w:color w:val="auto"/>
          <w:sz w:val="23"/>
          <w:szCs w:val="23"/>
        </w:rPr>
      </w:pPr>
      <w:r>
        <w:rPr>
          <w:color w:val="auto"/>
          <w:sz w:val="23"/>
          <w:szCs w:val="23"/>
        </w:rPr>
        <w:t>If you are authorized to purchase the home but do not qualify as an Eligible Purchaser at the time of purchase, you do not need to occupy the home as your principal residence. However, you must obtain the consent of the Monitoring Agent to rent the home. The rules for rental by an ineligible purchaser are governed by</w:t>
      </w:r>
      <w:r w:rsidR="005571B4">
        <w:rPr>
          <w:color w:val="auto"/>
          <w:sz w:val="23"/>
          <w:szCs w:val="23"/>
        </w:rPr>
        <w:t xml:space="preserve"> the relevant</w:t>
      </w:r>
      <w:r>
        <w:rPr>
          <w:color w:val="auto"/>
          <w:sz w:val="23"/>
          <w:szCs w:val="23"/>
        </w:rPr>
        <w:t xml:space="preserve"> </w:t>
      </w:r>
      <w:r w:rsidR="005571B4">
        <w:rPr>
          <w:color w:val="auto"/>
          <w:sz w:val="23"/>
          <w:szCs w:val="23"/>
        </w:rPr>
        <w:t>subsidy program g</w:t>
      </w:r>
      <w:r>
        <w:rPr>
          <w:color w:val="auto"/>
          <w:sz w:val="23"/>
          <w:szCs w:val="23"/>
        </w:rPr>
        <w:t xml:space="preserve">uidelines. In general, you may rent only to a tenant who would qualify as an Eligible Purchaser at a rent level deemed affordable according to MassHousing rental standards. </w:t>
      </w:r>
      <w:r>
        <w:rPr>
          <w:b/>
          <w:bCs/>
          <w:color w:val="auto"/>
          <w:sz w:val="23"/>
          <w:szCs w:val="23"/>
        </w:rPr>
        <w:t>You should contact the Monitoring Agent for further details prior to renting your home</w:t>
      </w:r>
      <w:r>
        <w:rPr>
          <w:color w:val="auto"/>
          <w:sz w:val="23"/>
          <w:szCs w:val="23"/>
        </w:rPr>
        <w:t xml:space="preserve">. </w:t>
      </w:r>
    </w:p>
    <w:p w14:paraId="4B4818F4" w14:textId="77777777" w:rsidR="006C6218" w:rsidRDefault="006C6218" w:rsidP="006C6218">
      <w:pPr>
        <w:pStyle w:val="Default"/>
        <w:rPr>
          <w:color w:val="auto"/>
          <w:sz w:val="23"/>
          <w:szCs w:val="23"/>
        </w:rPr>
      </w:pPr>
    </w:p>
    <w:p w14:paraId="57396DC8" w14:textId="18568C11" w:rsidR="00566CE9" w:rsidRPr="006E4E0C" w:rsidRDefault="00566CE9" w:rsidP="006C6218">
      <w:pPr>
        <w:pStyle w:val="Default"/>
        <w:rPr>
          <w:b/>
          <w:bCs/>
          <w:color w:val="auto"/>
          <w:sz w:val="23"/>
          <w:szCs w:val="23"/>
        </w:rPr>
      </w:pPr>
      <w:r w:rsidRPr="006E4E0C">
        <w:rPr>
          <w:b/>
          <w:bCs/>
          <w:color w:val="auto"/>
          <w:sz w:val="23"/>
          <w:szCs w:val="23"/>
        </w:rPr>
        <w:t xml:space="preserve">VII. </w:t>
      </w:r>
      <w:r w:rsidRPr="006E4E0C">
        <w:rPr>
          <w:b/>
          <w:bCs/>
          <w:color w:val="auto"/>
          <w:sz w:val="23"/>
          <w:szCs w:val="23"/>
          <w:u w:val="single"/>
        </w:rPr>
        <w:t xml:space="preserve">Acknowledgements </w:t>
      </w:r>
    </w:p>
    <w:p w14:paraId="65E22ACE" w14:textId="77777777" w:rsidR="006E4E0C" w:rsidRDefault="006E4E0C" w:rsidP="00566CE9">
      <w:pPr>
        <w:pStyle w:val="Default"/>
        <w:rPr>
          <w:color w:val="auto"/>
          <w:sz w:val="23"/>
          <w:szCs w:val="23"/>
        </w:rPr>
      </w:pPr>
    </w:p>
    <w:p w14:paraId="4FAD726F" w14:textId="3E9F86F9" w:rsidR="006E4E0C" w:rsidRDefault="00566CE9" w:rsidP="00566CE9">
      <w:pPr>
        <w:pStyle w:val="Default"/>
        <w:rPr>
          <w:color w:val="auto"/>
          <w:sz w:val="23"/>
          <w:szCs w:val="23"/>
        </w:rPr>
      </w:pPr>
      <w:r>
        <w:rPr>
          <w:color w:val="auto"/>
          <w:sz w:val="23"/>
          <w:szCs w:val="23"/>
        </w:rPr>
        <w:t xml:space="preserve">By signing below, I certify that I have read this Homebuyer Disclosure Statement and understand the benefits and restrictions described. I further certify that I have read the </w:t>
      </w:r>
      <w:r w:rsidR="00001446">
        <w:rPr>
          <w:color w:val="auto"/>
          <w:sz w:val="23"/>
          <w:szCs w:val="23"/>
        </w:rPr>
        <w:t xml:space="preserve">Affordable Housing </w:t>
      </w:r>
      <w:r>
        <w:rPr>
          <w:color w:val="auto"/>
          <w:sz w:val="23"/>
          <w:szCs w:val="23"/>
        </w:rPr>
        <w:t xml:space="preserve">Restriction and understand the legal obligations that I undertake by signing that document. </w:t>
      </w:r>
    </w:p>
    <w:p w14:paraId="2ABB66C1" w14:textId="7261BF0B" w:rsidR="00170210" w:rsidRDefault="00170210" w:rsidP="00566CE9">
      <w:pPr>
        <w:pStyle w:val="Default"/>
        <w:rPr>
          <w:color w:val="auto"/>
          <w:sz w:val="23"/>
          <w:szCs w:val="23"/>
        </w:rPr>
      </w:pPr>
    </w:p>
    <w:p w14:paraId="2AEB0D65" w14:textId="65E5BB65" w:rsidR="00170210" w:rsidRPr="00170210" w:rsidRDefault="00170210" w:rsidP="00566CE9">
      <w:pPr>
        <w:pStyle w:val="Default"/>
        <w:rPr>
          <w:color w:val="auto"/>
          <w:sz w:val="23"/>
          <w:szCs w:val="23"/>
        </w:rPr>
      </w:pPr>
      <w:r>
        <w:rPr>
          <w:color w:val="auto"/>
          <w:sz w:val="23"/>
          <w:szCs w:val="23"/>
        </w:rPr>
        <w:lastRenderedPageBreak/>
        <w:t>You must contact you</w:t>
      </w:r>
      <w:r w:rsidR="00442598">
        <w:rPr>
          <w:color w:val="auto"/>
          <w:sz w:val="23"/>
          <w:szCs w:val="23"/>
        </w:rPr>
        <w:t>r</w:t>
      </w:r>
      <w:r>
        <w:rPr>
          <w:color w:val="auto"/>
          <w:sz w:val="23"/>
          <w:szCs w:val="23"/>
        </w:rPr>
        <w:t xml:space="preserve"> Monitoring Agent </w:t>
      </w:r>
      <w:r>
        <w:rPr>
          <w:color w:val="auto"/>
          <w:sz w:val="23"/>
          <w:szCs w:val="23"/>
          <w:u w:val="single"/>
        </w:rPr>
        <w:tab/>
        <w:t>(</w:t>
      </w:r>
      <w:r>
        <w:rPr>
          <w:color w:val="auto"/>
          <w:sz w:val="18"/>
          <w:szCs w:val="18"/>
          <w:u w:val="single"/>
        </w:rPr>
        <w:t>Insert name, address and phone number)</w:t>
      </w:r>
      <w:r>
        <w:rPr>
          <w:color w:val="auto"/>
          <w:sz w:val="23"/>
          <w:szCs w:val="23"/>
          <w:u w:val="single"/>
        </w:rPr>
        <w:tab/>
      </w:r>
      <w:r>
        <w:rPr>
          <w:color w:val="auto"/>
          <w:sz w:val="23"/>
          <w:szCs w:val="23"/>
          <w:u w:val="single"/>
        </w:rPr>
        <w:tab/>
      </w:r>
      <w:r>
        <w:rPr>
          <w:color w:val="auto"/>
          <w:sz w:val="23"/>
          <w:szCs w:val="23"/>
        </w:rPr>
        <w:t>who will provide</w:t>
      </w:r>
      <w:r w:rsidR="00442598">
        <w:rPr>
          <w:color w:val="auto"/>
          <w:sz w:val="23"/>
          <w:szCs w:val="23"/>
        </w:rPr>
        <w:t xml:space="preserve"> you</w:t>
      </w:r>
      <w:r>
        <w:rPr>
          <w:color w:val="auto"/>
          <w:sz w:val="23"/>
          <w:szCs w:val="23"/>
        </w:rPr>
        <w:t xml:space="preserve"> with detailed information regarding you</w:t>
      </w:r>
      <w:r w:rsidR="00442598">
        <w:rPr>
          <w:color w:val="auto"/>
          <w:sz w:val="23"/>
          <w:szCs w:val="23"/>
        </w:rPr>
        <w:t>r</w:t>
      </w:r>
      <w:r>
        <w:rPr>
          <w:color w:val="auto"/>
          <w:sz w:val="23"/>
          <w:szCs w:val="23"/>
        </w:rPr>
        <w:t xml:space="preserve"> responsibilities as outlined in the Affordable Housing Deed Rider.  You may also wish to seek legal advice.</w:t>
      </w:r>
    </w:p>
    <w:p w14:paraId="0166D577" w14:textId="77777777" w:rsidR="006E4E0C" w:rsidRDefault="006E4E0C" w:rsidP="00566CE9">
      <w:pPr>
        <w:pStyle w:val="Default"/>
        <w:rPr>
          <w:color w:val="auto"/>
          <w:sz w:val="23"/>
          <w:szCs w:val="23"/>
        </w:rPr>
      </w:pPr>
    </w:p>
    <w:p w14:paraId="088F42A4" w14:textId="4C0BF29A" w:rsidR="00566CE9" w:rsidRDefault="00566CE9" w:rsidP="00566CE9">
      <w:pPr>
        <w:pStyle w:val="Default"/>
        <w:rPr>
          <w:color w:val="auto"/>
          <w:sz w:val="23"/>
          <w:szCs w:val="23"/>
        </w:rPr>
      </w:pPr>
      <w:r>
        <w:rPr>
          <w:color w:val="auto"/>
          <w:sz w:val="23"/>
          <w:szCs w:val="23"/>
        </w:rPr>
        <w:t xml:space="preserve">Dated ________________, 20__. </w:t>
      </w:r>
    </w:p>
    <w:p w14:paraId="628551AE" w14:textId="77777777" w:rsidR="003A366F" w:rsidRDefault="003A366F" w:rsidP="00566CE9">
      <w:pPr>
        <w:pStyle w:val="Default"/>
        <w:rPr>
          <w:color w:val="auto"/>
          <w:sz w:val="23"/>
          <w:szCs w:val="23"/>
        </w:rPr>
      </w:pPr>
    </w:p>
    <w:p w14:paraId="7AFC46E5" w14:textId="6E4489AE" w:rsidR="00566CE9" w:rsidRDefault="00566CE9" w:rsidP="00566CE9">
      <w:pPr>
        <w:pStyle w:val="Default"/>
        <w:ind w:hanging="4320"/>
        <w:rPr>
          <w:color w:val="auto"/>
          <w:sz w:val="23"/>
          <w:szCs w:val="23"/>
        </w:rPr>
      </w:pPr>
      <w:r>
        <w:rPr>
          <w:color w:val="auto"/>
          <w:sz w:val="23"/>
          <w:szCs w:val="23"/>
        </w:rPr>
        <w:t xml:space="preserve">___________________ </w:t>
      </w:r>
    </w:p>
    <w:p w14:paraId="6E538C14" w14:textId="2EF4E91D" w:rsidR="006E4E0C" w:rsidRDefault="006E4E0C" w:rsidP="00566CE9">
      <w:pPr>
        <w:pStyle w:val="Default"/>
        <w:ind w:left="4320" w:hanging="4320"/>
        <w:rPr>
          <w:color w:val="auto"/>
          <w:sz w:val="23"/>
          <w:szCs w:val="23"/>
        </w:rPr>
      </w:pPr>
      <w:r>
        <w:rPr>
          <w:color w:val="auto"/>
          <w:sz w:val="23"/>
          <w:szCs w:val="23"/>
        </w:rPr>
        <w:t>____________________________</w:t>
      </w:r>
      <w:r w:rsidR="00B042EE">
        <w:rPr>
          <w:color w:val="auto"/>
          <w:sz w:val="23"/>
          <w:szCs w:val="23"/>
        </w:rPr>
        <w:tab/>
      </w:r>
      <w:r w:rsidR="00B042EE">
        <w:rPr>
          <w:color w:val="auto"/>
          <w:sz w:val="23"/>
          <w:szCs w:val="23"/>
        </w:rPr>
        <w:tab/>
      </w:r>
      <w:r w:rsidR="00B042EE">
        <w:rPr>
          <w:color w:val="auto"/>
          <w:sz w:val="23"/>
          <w:szCs w:val="23"/>
        </w:rPr>
        <w:tab/>
        <w:t>______________________________</w:t>
      </w:r>
    </w:p>
    <w:p w14:paraId="3B38BDAC" w14:textId="0753FB43" w:rsidR="00566CE9" w:rsidRDefault="00B042EE" w:rsidP="005571B4">
      <w:pPr>
        <w:pStyle w:val="Default"/>
        <w:ind w:left="4320" w:hanging="4320"/>
        <w:rPr>
          <w:color w:val="auto"/>
          <w:sz w:val="23"/>
          <w:szCs w:val="23"/>
        </w:rPr>
      </w:pPr>
      <w:r>
        <w:rPr>
          <w:color w:val="auto"/>
          <w:sz w:val="23"/>
          <w:szCs w:val="23"/>
        </w:rPr>
        <w:t>Witness</w:t>
      </w:r>
      <w:r>
        <w:rPr>
          <w:color w:val="auto"/>
          <w:sz w:val="23"/>
          <w:szCs w:val="23"/>
        </w:rPr>
        <w:tab/>
      </w:r>
      <w:r>
        <w:rPr>
          <w:color w:val="auto"/>
          <w:sz w:val="23"/>
          <w:szCs w:val="23"/>
        </w:rPr>
        <w:tab/>
      </w:r>
      <w:r>
        <w:rPr>
          <w:color w:val="auto"/>
          <w:sz w:val="23"/>
          <w:szCs w:val="23"/>
        </w:rPr>
        <w:tab/>
      </w:r>
      <w:r w:rsidR="00566CE9">
        <w:rPr>
          <w:color w:val="auto"/>
          <w:sz w:val="23"/>
          <w:szCs w:val="23"/>
        </w:rPr>
        <w:t xml:space="preserve">Homebuyer </w:t>
      </w:r>
    </w:p>
    <w:p w14:paraId="149F5B59" w14:textId="408010B7" w:rsidR="00C97AB3" w:rsidRDefault="00C97AB3" w:rsidP="005571B4">
      <w:pPr>
        <w:pStyle w:val="Default"/>
        <w:ind w:left="4320" w:hanging="4320"/>
        <w:rPr>
          <w:color w:val="auto"/>
          <w:sz w:val="23"/>
          <w:szCs w:val="23"/>
        </w:rPr>
      </w:pPr>
    </w:p>
    <w:p w14:paraId="0C0E1CD7" w14:textId="6E7175BA" w:rsidR="00C97AB3" w:rsidRDefault="00C97AB3" w:rsidP="005571B4">
      <w:pPr>
        <w:pStyle w:val="Default"/>
        <w:ind w:left="4320" w:hanging="4320"/>
        <w:rPr>
          <w:color w:val="auto"/>
          <w:sz w:val="23"/>
          <w:szCs w:val="23"/>
        </w:rPr>
      </w:pPr>
    </w:p>
    <w:p w14:paraId="6E7A99BE" w14:textId="17C9AECC" w:rsidR="00C97AB3" w:rsidRDefault="00C97AB3" w:rsidP="00D61CA7">
      <w:pPr>
        <w:pStyle w:val="Default"/>
        <w:rPr>
          <w:color w:val="auto"/>
          <w:sz w:val="23"/>
          <w:szCs w:val="23"/>
        </w:rPr>
      </w:pPr>
      <w:r>
        <w:rPr>
          <w:color w:val="auto"/>
          <w:sz w:val="23"/>
          <w:szCs w:val="23"/>
        </w:rPr>
        <w:t>____________________________</w:t>
      </w:r>
      <w:r w:rsidR="00D61CA7">
        <w:rPr>
          <w:color w:val="auto"/>
          <w:sz w:val="23"/>
          <w:szCs w:val="23"/>
        </w:rPr>
        <w:t>__</w:t>
      </w:r>
      <w:r w:rsidR="00D61CA7">
        <w:rPr>
          <w:color w:val="auto"/>
          <w:sz w:val="23"/>
          <w:szCs w:val="23"/>
        </w:rPr>
        <w:tab/>
      </w:r>
      <w:r w:rsidR="00D61CA7">
        <w:rPr>
          <w:color w:val="auto"/>
          <w:sz w:val="23"/>
          <w:szCs w:val="23"/>
        </w:rPr>
        <w:tab/>
      </w:r>
      <w:r w:rsidR="00D61CA7">
        <w:rPr>
          <w:color w:val="auto"/>
          <w:sz w:val="23"/>
          <w:szCs w:val="23"/>
        </w:rPr>
        <w:tab/>
      </w:r>
      <w:r w:rsidR="00D61CA7">
        <w:rPr>
          <w:color w:val="auto"/>
          <w:sz w:val="23"/>
          <w:szCs w:val="23"/>
        </w:rPr>
        <w:tab/>
        <w:t>______________________________</w:t>
      </w:r>
    </w:p>
    <w:p w14:paraId="40A40E67" w14:textId="7DAB6BD1" w:rsidR="00C97AB3" w:rsidRDefault="00D61CA7" w:rsidP="00D61CA7">
      <w:pPr>
        <w:pStyle w:val="Default"/>
        <w:rPr>
          <w:color w:val="auto"/>
          <w:sz w:val="23"/>
          <w:szCs w:val="23"/>
        </w:rPr>
      </w:pPr>
      <w:r>
        <w:rPr>
          <w:color w:val="auto"/>
          <w:sz w:val="23"/>
          <w:szCs w:val="23"/>
        </w:rPr>
        <w:t>Witness</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00C97AB3">
        <w:rPr>
          <w:color w:val="auto"/>
          <w:sz w:val="23"/>
          <w:szCs w:val="23"/>
        </w:rPr>
        <w:t>Homebuyer</w:t>
      </w:r>
    </w:p>
    <w:p w14:paraId="1AAC6A9E" w14:textId="77777777" w:rsidR="006E4E0C" w:rsidRDefault="006E4E0C" w:rsidP="00566CE9">
      <w:pPr>
        <w:pStyle w:val="Default"/>
        <w:ind w:left="4320" w:hanging="4320"/>
        <w:rPr>
          <w:color w:val="auto"/>
          <w:sz w:val="23"/>
          <w:szCs w:val="23"/>
        </w:rPr>
      </w:pPr>
    </w:p>
    <w:p w14:paraId="0AD13A57" w14:textId="6F5FF820" w:rsidR="00D61CA7" w:rsidRPr="006E4E0C" w:rsidRDefault="00566CE9" w:rsidP="00D61CA7">
      <w:pPr>
        <w:pStyle w:val="Default"/>
        <w:ind w:hanging="4320"/>
        <w:rPr>
          <w:color w:val="auto"/>
          <w:sz w:val="23"/>
          <w:szCs w:val="23"/>
        </w:rPr>
      </w:pPr>
      <w:r>
        <w:rPr>
          <w:color w:val="auto"/>
          <w:sz w:val="23"/>
          <w:szCs w:val="23"/>
        </w:rPr>
        <w:t xml:space="preserve">______________________ </w:t>
      </w:r>
    </w:p>
    <w:p w14:paraId="11293CED" w14:textId="600A9162" w:rsidR="00C97AB3" w:rsidRPr="006E4E0C" w:rsidRDefault="00C97AB3" w:rsidP="006E4E0C">
      <w:pPr>
        <w:pStyle w:val="Default"/>
        <w:ind w:left="4320" w:hanging="4320"/>
        <w:rPr>
          <w:color w:val="auto"/>
          <w:sz w:val="23"/>
          <w:szCs w:val="23"/>
        </w:rPr>
      </w:pPr>
    </w:p>
    <w:sectPr w:rsidR="00C97AB3" w:rsidRPr="006E4E0C" w:rsidSect="006E4E0C">
      <w:headerReference w:type="default" r:id="rId8"/>
      <w:pgSz w:w="12240" w:h="15840"/>
      <w:pgMar w:top="900" w:right="1152"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FA88" w14:textId="77777777" w:rsidR="00A21238" w:rsidRDefault="00A21238" w:rsidP="005571B4">
      <w:pPr>
        <w:spacing w:after="0" w:line="240" w:lineRule="auto"/>
      </w:pPr>
      <w:r>
        <w:separator/>
      </w:r>
    </w:p>
  </w:endnote>
  <w:endnote w:type="continuationSeparator" w:id="0">
    <w:p w14:paraId="6DFA74C6" w14:textId="77777777" w:rsidR="00A21238" w:rsidRDefault="00A21238" w:rsidP="0055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382F" w14:textId="77777777" w:rsidR="00A21238" w:rsidRDefault="00A21238" w:rsidP="005571B4">
      <w:pPr>
        <w:spacing w:after="0" w:line="240" w:lineRule="auto"/>
      </w:pPr>
      <w:r>
        <w:separator/>
      </w:r>
    </w:p>
  </w:footnote>
  <w:footnote w:type="continuationSeparator" w:id="0">
    <w:p w14:paraId="616299EE" w14:textId="77777777" w:rsidR="00A21238" w:rsidRDefault="00A21238" w:rsidP="0055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F0ED" w14:textId="1BB1A092" w:rsidR="005571B4" w:rsidRPr="00C83F3F" w:rsidRDefault="005571B4">
    <w:pPr>
      <w:pStyle w:val="Header"/>
      <w:rPr>
        <w:rFonts w:ascii="Times New Roman" w:hAnsi="Times New Roman" w:cs="Times New Roman"/>
      </w:rPr>
    </w:pPr>
    <w:r w:rsidRPr="00C83F3F">
      <w:rPr>
        <w:rFonts w:ascii="Times New Roman" w:hAnsi="Times New Roman" w:cs="Times New Roman"/>
      </w:rPr>
      <w:t>Revised 4/2</w:t>
    </w:r>
    <w:r w:rsidR="00C83F3F" w:rsidRPr="00C83F3F">
      <w:rPr>
        <w:rFonts w:ascii="Times New Roman" w:hAnsi="Times New Roman" w:cs="Times New Roman"/>
      </w:rPr>
      <w:t>2</w:t>
    </w:r>
    <w:r w:rsidRPr="00C83F3F">
      <w:rPr>
        <w:rFonts w:ascii="Times New Roman" w:hAnsi="Times New Roman" w:cs="Times New Roman"/>
      </w:rPr>
      <w:t>/2021</w:t>
    </w:r>
  </w:p>
  <w:p w14:paraId="2228B3C3" w14:textId="77777777" w:rsidR="005571B4" w:rsidRDefault="0055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9DF"/>
    <w:multiLevelType w:val="hybridMultilevel"/>
    <w:tmpl w:val="8BACAAAE"/>
    <w:lvl w:ilvl="0" w:tplc="04090003">
      <w:start w:val="1"/>
      <w:numFmt w:val="bullet"/>
      <w:lvlText w:val="o"/>
      <w:lvlJc w:val="left"/>
      <w:pPr>
        <w:ind w:left="1500" w:hanging="720"/>
      </w:pPr>
      <w:rPr>
        <w:rFonts w:ascii="Courier New" w:hAnsi="Courier New" w:cs="Courier New"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0EC64C2"/>
    <w:multiLevelType w:val="hybridMultilevel"/>
    <w:tmpl w:val="7FFC8B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084B92"/>
    <w:multiLevelType w:val="hybridMultilevel"/>
    <w:tmpl w:val="D9008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5A1EA9"/>
    <w:multiLevelType w:val="hybridMultilevel"/>
    <w:tmpl w:val="F1166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807FE"/>
    <w:multiLevelType w:val="hybridMultilevel"/>
    <w:tmpl w:val="DD909920"/>
    <w:lvl w:ilvl="0" w:tplc="F2CE7284">
      <w:start w:val="1"/>
      <w:numFmt w:val="decimal"/>
      <w:lvlText w:val="%1."/>
      <w:lvlJc w:val="left"/>
      <w:pPr>
        <w:ind w:left="1080" w:hanging="360"/>
      </w:pPr>
      <w:rPr>
        <w:rFonts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E67BBB"/>
    <w:multiLevelType w:val="hybridMultilevel"/>
    <w:tmpl w:val="EE0855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5C0404"/>
    <w:multiLevelType w:val="hybridMultilevel"/>
    <w:tmpl w:val="1198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0782"/>
    <w:multiLevelType w:val="hybridMultilevel"/>
    <w:tmpl w:val="2CC0391E"/>
    <w:lvl w:ilvl="0" w:tplc="04090003">
      <w:start w:val="1"/>
      <w:numFmt w:val="bullet"/>
      <w:lvlText w:val="o"/>
      <w:lvlJc w:val="left"/>
      <w:pPr>
        <w:ind w:left="1800" w:hanging="360"/>
      </w:pPr>
      <w:rPr>
        <w:rFonts w:ascii="Courier New" w:hAnsi="Courier New" w:cs="Courier New" w:hint="default"/>
      </w:rPr>
    </w:lvl>
    <w:lvl w:ilvl="1" w:tplc="C468854E">
      <w:start w:val="2"/>
      <w:numFmt w:val="bullet"/>
      <w:lvlText w:val=""/>
      <w:lvlJc w:val="left"/>
      <w:pPr>
        <w:ind w:left="2880" w:hanging="720"/>
      </w:pPr>
      <w:rPr>
        <w:rFonts w:ascii="Symbol" w:eastAsiaTheme="minorHAns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2D1898"/>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D01CA"/>
    <w:multiLevelType w:val="hybridMultilevel"/>
    <w:tmpl w:val="BF8296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F6153C"/>
    <w:multiLevelType w:val="hybridMultilevel"/>
    <w:tmpl w:val="8A324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16342"/>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450AE"/>
    <w:multiLevelType w:val="hybridMultilevel"/>
    <w:tmpl w:val="B826F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1678F5"/>
    <w:multiLevelType w:val="hybridMultilevel"/>
    <w:tmpl w:val="92069640"/>
    <w:lvl w:ilvl="0" w:tplc="04090003">
      <w:start w:val="1"/>
      <w:numFmt w:val="bullet"/>
      <w:lvlText w:val="o"/>
      <w:lvlJc w:val="left"/>
      <w:pPr>
        <w:ind w:left="1500" w:hanging="360"/>
      </w:pPr>
      <w:rPr>
        <w:rFonts w:ascii="Courier New" w:hAnsi="Courier New" w:cs="Courier New"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9"/>
  </w:num>
  <w:num w:numId="2">
    <w:abstractNumId w:val="4"/>
  </w:num>
  <w:num w:numId="3">
    <w:abstractNumId w:val="1"/>
  </w:num>
  <w:num w:numId="4">
    <w:abstractNumId w:val="2"/>
  </w:num>
  <w:num w:numId="5">
    <w:abstractNumId w:val="10"/>
  </w:num>
  <w:num w:numId="6">
    <w:abstractNumId w:val="3"/>
  </w:num>
  <w:num w:numId="7">
    <w:abstractNumId w:val="13"/>
  </w:num>
  <w:num w:numId="8">
    <w:abstractNumId w:val="0"/>
  </w:num>
  <w:num w:numId="9">
    <w:abstractNumId w:val="12"/>
  </w:num>
  <w:num w:numId="10">
    <w:abstractNumId w:val="11"/>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E9"/>
    <w:rsid w:val="00001446"/>
    <w:rsid w:val="00013045"/>
    <w:rsid w:val="000224C6"/>
    <w:rsid w:val="00027395"/>
    <w:rsid w:val="000560FA"/>
    <w:rsid w:val="00065157"/>
    <w:rsid w:val="00095EA7"/>
    <w:rsid w:val="000A6D5B"/>
    <w:rsid w:val="000C3823"/>
    <w:rsid w:val="000D3703"/>
    <w:rsid w:val="000E1E91"/>
    <w:rsid w:val="000E61BD"/>
    <w:rsid w:val="0010317B"/>
    <w:rsid w:val="001219C3"/>
    <w:rsid w:val="00130C61"/>
    <w:rsid w:val="00165278"/>
    <w:rsid w:val="00166A9E"/>
    <w:rsid w:val="00170027"/>
    <w:rsid w:val="00170210"/>
    <w:rsid w:val="00177232"/>
    <w:rsid w:val="001B72EE"/>
    <w:rsid w:val="001D6E3C"/>
    <w:rsid w:val="001F4F09"/>
    <w:rsid w:val="002067E8"/>
    <w:rsid w:val="00250BF6"/>
    <w:rsid w:val="00257408"/>
    <w:rsid w:val="00281417"/>
    <w:rsid w:val="00290C20"/>
    <w:rsid w:val="002D1659"/>
    <w:rsid w:val="002D2AD7"/>
    <w:rsid w:val="002D4B52"/>
    <w:rsid w:val="002D74CF"/>
    <w:rsid w:val="002E1981"/>
    <w:rsid w:val="00327865"/>
    <w:rsid w:val="003646A6"/>
    <w:rsid w:val="00374A1D"/>
    <w:rsid w:val="003A0D66"/>
    <w:rsid w:val="003A366F"/>
    <w:rsid w:val="003B4381"/>
    <w:rsid w:val="003D37DD"/>
    <w:rsid w:val="003E191F"/>
    <w:rsid w:val="003E6B48"/>
    <w:rsid w:val="00405AB2"/>
    <w:rsid w:val="00442598"/>
    <w:rsid w:val="00454DB5"/>
    <w:rsid w:val="00455C02"/>
    <w:rsid w:val="00471E52"/>
    <w:rsid w:val="00474FB0"/>
    <w:rsid w:val="004865F0"/>
    <w:rsid w:val="004A0D84"/>
    <w:rsid w:val="004B60CD"/>
    <w:rsid w:val="004C1B1E"/>
    <w:rsid w:val="004D724C"/>
    <w:rsid w:val="004F7D72"/>
    <w:rsid w:val="00540466"/>
    <w:rsid w:val="00541EC8"/>
    <w:rsid w:val="005571B4"/>
    <w:rsid w:val="00566CE9"/>
    <w:rsid w:val="00575B0A"/>
    <w:rsid w:val="005850CC"/>
    <w:rsid w:val="0058580D"/>
    <w:rsid w:val="005913A5"/>
    <w:rsid w:val="005916E5"/>
    <w:rsid w:val="005D2486"/>
    <w:rsid w:val="005E7A6E"/>
    <w:rsid w:val="006273E8"/>
    <w:rsid w:val="0066333D"/>
    <w:rsid w:val="00664553"/>
    <w:rsid w:val="006840C6"/>
    <w:rsid w:val="00693A06"/>
    <w:rsid w:val="006C6218"/>
    <w:rsid w:val="006E4E0C"/>
    <w:rsid w:val="00717899"/>
    <w:rsid w:val="0073062D"/>
    <w:rsid w:val="00746AC2"/>
    <w:rsid w:val="00747334"/>
    <w:rsid w:val="00747C55"/>
    <w:rsid w:val="00751224"/>
    <w:rsid w:val="007533AF"/>
    <w:rsid w:val="00770FAA"/>
    <w:rsid w:val="007B64C3"/>
    <w:rsid w:val="007D1D3D"/>
    <w:rsid w:val="00800A59"/>
    <w:rsid w:val="008513FC"/>
    <w:rsid w:val="00876A34"/>
    <w:rsid w:val="0089662A"/>
    <w:rsid w:val="008A27E3"/>
    <w:rsid w:val="008C338D"/>
    <w:rsid w:val="008D2A09"/>
    <w:rsid w:val="008D2DBB"/>
    <w:rsid w:val="00932CE2"/>
    <w:rsid w:val="00936556"/>
    <w:rsid w:val="00945832"/>
    <w:rsid w:val="0096518D"/>
    <w:rsid w:val="0097314A"/>
    <w:rsid w:val="009851BC"/>
    <w:rsid w:val="009B2773"/>
    <w:rsid w:val="009E1F3F"/>
    <w:rsid w:val="009F4D0D"/>
    <w:rsid w:val="009F5FFF"/>
    <w:rsid w:val="00A05ED9"/>
    <w:rsid w:val="00A21238"/>
    <w:rsid w:val="00A30B9A"/>
    <w:rsid w:val="00A36CAA"/>
    <w:rsid w:val="00AA206E"/>
    <w:rsid w:val="00AB048C"/>
    <w:rsid w:val="00AB249C"/>
    <w:rsid w:val="00AD5C44"/>
    <w:rsid w:val="00B042EE"/>
    <w:rsid w:val="00B26AD0"/>
    <w:rsid w:val="00B41D86"/>
    <w:rsid w:val="00B64959"/>
    <w:rsid w:val="00B710D2"/>
    <w:rsid w:val="00B761BD"/>
    <w:rsid w:val="00B930ED"/>
    <w:rsid w:val="00B9792E"/>
    <w:rsid w:val="00BC1B58"/>
    <w:rsid w:val="00BC45D7"/>
    <w:rsid w:val="00BF38A6"/>
    <w:rsid w:val="00C70A13"/>
    <w:rsid w:val="00C81E68"/>
    <w:rsid w:val="00C83F3F"/>
    <w:rsid w:val="00C97AB3"/>
    <w:rsid w:val="00CB6A7C"/>
    <w:rsid w:val="00CB7926"/>
    <w:rsid w:val="00CD52A7"/>
    <w:rsid w:val="00CD638A"/>
    <w:rsid w:val="00CD77B8"/>
    <w:rsid w:val="00CF0AEC"/>
    <w:rsid w:val="00CF6DF4"/>
    <w:rsid w:val="00CF6E37"/>
    <w:rsid w:val="00D0680E"/>
    <w:rsid w:val="00D17B49"/>
    <w:rsid w:val="00D2077A"/>
    <w:rsid w:val="00D339B6"/>
    <w:rsid w:val="00D36B88"/>
    <w:rsid w:val="00D61B51"/>
    <w:rsid w:val="00D61CA7"/>
    <w:rsid w:val="00DA2C6F"/>
    <w:rsid w:val="00DD511D"/>
    <w:rsid w:val="00DD56E6"/>
    <w:rsid w:val="00E522D3"/>
    <w:rsid w:val="00EA2234"/>
    <w:rsid w:val="00EC1400"/>
    <w:rsid w:val="00EC4724"/>
    <w:rsid w:val="00ED0D6E"/>
    <w:rsid w:val="00EE328F"/>
    <w:rsid w:val="00F1467F"/>
    <w:rsid w:val="00F4376C"/>
    <w:rsid w:val="00F4411A"/>
    <w:rsid w:val="00F465C4"/>
    <w:rsid w:val="00F57A09"/>
    <w:rsid w:val="00F71652"/>
    <w:rsid w:val="00F742D2"/>
    <w:rsid w:val="00F85E4C"/>
    <w:rsid w:val="00FA0E9B"/>
    <w:rsid w:val="00FB1768"/>
    <w:rsid w:val="00FC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B0B2"/>
  <w15:chartTrackingRefBased/>
  <w15:docId w15:val="{0612A9EF-01B1-42A0-8579-8FB79407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CE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1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157"/>
    <w:rPr>
      <w:sz w:val="16"/>
      <w:szCs w:val="16"/>
    </w:rPr>
  </w:style>
  <w:style w:type="paragraph" w:styleId="CommentText">
    <w:name w:val="annotation text"/>
    <w:basedOn w:val="Normal"/>
    <w:link w:val="CommentTextChar"/>
    <w:uiPriority w:val="99"/>
    <w:semiHidden/>
    <w:unhideWhenUsed/>
    <w:rsid w:val="00065157"/>
    <w:pPr>
      <w:spacing w:line="240" w:lineRule="auto"/>
    </w:pPr>
    <w:rPr>
      <w:sz w:val="20"/>
      <w:szCs w:val="20"/>
    </w:rPr>
  </w:style>
  <w:style w:type="character" w:customStyle="1" w:styleId="CommentTextChar">
    <w:name w:val="Comment Text Char"/>
    <w:basedOn w:val="DefaultParagraphFont"/>
    <w:link w:val="CommentText"/>
    <w:uiPriority w:val="99"/>
    <w:semiHidden/>
    <w:rsid w:val="00065157"/>
    <w:rPr>
      <w:sz w:val="20"/>
      <w:szCs w:val="20"/>
    </w:rPr>
  </w:style>
  <w:style w:type="paragraph" w:styleId="CommentSubject">
    <w:name w:val="annotation subject"/>
    <w:basedOn w:val="CommentText"/>
    <w:next w:val="CommentText"/>
    <w:link w:val="CommentSubjectChar"/>
    <w:uiPriority w:val="99"/>
    <w:semiHidden/>
    <w:unhideWhenUsed/>
    <w:rsid w:val="00065157"/>
    <w:rPr>
      <w:b/>
      <w:bCs/>
    </w:rPr>
  </w:style>
  <w:style w:type="character" w:customStyle="1" w:styleId="CommentSubjectChar">
    <w:name w:val="Comment Subject Char"/>
    <w:basedOn w:val="CommentTextChar"/>
    <w:link w:val="CommentSubject"/>
    <w:uiPriority w:val="99"/>
    <w:semiHidden/>
    <w:rsid w:val="00065157"/>
    <w:rPr>
      <w:b/>
      <w:bCs/>
      <w:sz w:val="20"/>
      <w:szCs w:val="20"/>
    </w:rPr>
  </w:style>
  <w:style w:type="paragraph" w:styleId="BalloonText">
    <w:name w:val="Balloon Text"/>
    <w:basedOn w:val="Normal"/>
    <w:link w:val="BalloonTextChar"/>
    <w:uiPriority w:val="99"/>
    <w:semiHidden/>
    <w:unhideWhenUsed/>
    <w:rsid w:val="0059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3A5"/>
    <w:rPr>
      <w:rFonts w:ascii="Segoe UI" w:hAnsi="Segoe UI" w:cs="Segoe UI"/>
      <w:sz w:val="18"/>
      <w:szCs w:val="18"/>
    </w:rPr>
  </w:style>
  <w:style w:type="paragraph" w:styleId="Revision">
    <w:name w:val="Revision"/>
    <w:hidden/>
    <w:uiPriority w:val="99"/>
    <w:semiHidden/>
    <w:rsid w:val="007D1D3D"/>
    <w:pPr>
      <w:spacing w:after="0" w:line="240" w:lineRule="auto"/>
    </w:pPr>
  </w:style>
  <w:style w:type="paragraph" w:styleId="Header">
    <w:name w:val="header"/>
    <w:basedOn w:val="Normal"/>
    <w:link w:val="HeaderChar"/>
    <w:uiPriority w:val="99"/>
    <w:unhideWhenUsed/>
    <w:rsid w:val="0055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1B4"/>
  </w:style>
  <w:style w:type="paragraph" w:styleId="Footer">
    <w:name w:val="footer"/>
    <w:basedOn w:val="Normal"/>
    <w:link w:val="FooterChar"/>
    <w:uiPriority w:val="99"/>
    <w:unhideWhenUsed/>
    <w:rsid w:val="0055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2E8D-0C5F-4896-BF7A-57CB3B9E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12603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MassHousing Homebuyer Disclosure Statement</dc:title>
  <dc:subject/>
  <dc:creator>Monica Passeno</dc:creator>
  <cp:keywords/>
  <dc:description/>
  <cp:lastModifiedBy>Deepak Karamcheti</cp:lastModifiedBy>
  <cp:revision>2</cp:revision>
  <cp:lastPrinted>2021-02-23T19:37:00Z</cp:lastPrinted>
  <dcterms:created xsi:type="dcterms:W3CDTF">2021-09-13T19:39:00Z</dcterms:created>
  <dcterms:modified xsi:type="dcterms:W3CDTF">2021-09-13T19:39:00Z</dcterms:modified>
</cp:coreProperties>
</file>